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863F9">
      <w:pPr>
        <w:pageBreakBefore w:val="0"/>
        <w:widowControl/>
        <w:kinsoku/>
        <w:wordWrap/>
        <w:overflowPunct/>
        <w:topLinePunct w:val="0"/>
        <w:bidi w:val="0"/>
        <w:adjustRightInd/>
        <w:snapToGrid/>
        <w:spacing w:before="0" w:beforeLines="0" w:after="0" w:afterLines="0" w:line="288" w:lineRule="auto"/>
        <w:ind w:left="0" w:leftChars="0" w:right="0"/>
        <w:jc w:val="center"/>
        <w:textAlignment w:val="auto"/>
        <w:rPr>
          <w:rFonts w:hint="eastAsia" w:ascii="宋体" w:hAnsi="宋体" w:eastAsia="宋体" w:cs="宋体"/>
          <w:b/>
          <w:bCs w:val="0"/>
          <w:color w:val="auto"/>
          <w:sz w:val="36"/>
          <w:szCs w:val="36"/>
        </w:rPr>
      </w:pPr>
      <w:bookmarkStart w:id="39" w:name="_GoBack"/>
      <w:bookmarkEnd w:id="39"/>
      <w:r>
        <w:rPr>
          <w:rFonts w:hint="eastAsia" w:ascii="宋体" w:hAnsi="宋体" w:eastAsia="宋体" w:cs="宋体"/>
          <w:b/>
          <w:bCs w:val="0"/>
          <w:color w:val="auto"/>
          <w:sz w:val="36"/>
          <w:szCs w:val="36"/>
        </w:rPr>
        <w:t>突发公共卫生事件应急处理预案</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625"/>
        <w:gridCol w:w="1440"/>
        <w:gridCol w:w="1476"/>
        <w:gridCol w:w="1141"/>
      </w:tblGrid>
      <w:tr w14:paraId="4D34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420" w:type="dxa"/>
            <w:noWrap w:val="0"/>
            <w:vAlign w:val="top"/>
          </w:tcPr>
          <w:p w14:paraId="358D7491">
            <w:pPr>
              <w:numPr>
                <w:ilvl w:val="0"/>
                <w:numId w:val="0"/>
              </w:numPr>
              <w:spacing w:line="240" w:lineRule="auto"/>
              <w:jc w:val="center"/>
              <w:rPr>
                <w:rFonts w:hint="default" w:ascii="宋体" w:hAnsi="宋体" w:eastAsia="宋体" w:cs="宋体"/>
                <w:color w:val="auto"/>
                <w:sz w:val="24"/>
                <w:szCs w:val="24"/>
                <w:vertAlign w:val="baseline"/>
                <w:lang w:val="en-US" w:eastAsia="zh-CN"/>
              </w:rPr>
            </w:pPr>
            <w:bookmarkStart w:id="0" w:name="_Toc11018"/>
            <w:bookmarkStart w:id="1" w:name="_Toc361665005"/>
            <w:bookmarkStart w:id="2" w:name="_Toc361128865"/>
            <w:bookmarkStart w:id="3" w:name="_Toc364430843"/>
            <w:bookmarkStart w:id="4" w:name="_Toc25295"/>
            <w:bookmarkStart w:id="5" w:name="_Toc325638491"/>
            <w:bookmarkStart w:id="6" w:name="_Toc364433083"/>
            <w:bookmarkStart w:id="7" w:name="_Toc325638348"/>
            <w:bookmarkStart w:id="8" w:name="_Toc361069520"/>
            <w:bookmarkStart w:id="9" w:name="_Toc326156124"/>
            <w:bookmarkStart w:id="10" w:name="_Toc16502"/>
            <w:bookmarkStart w:id="11" w:name="_Toc325638128"/>
            <w:bookmarkStart w:id="12" w:name="_Toc361856487"/>
            <w:r>
              <w:rPr>
                <w:rFonts w:hint="eastAsia" w:ascii="宋体" w:hAnsi="宋体" w:cs="宋体"/>
                <w:color w:val="auto"/>
                <w:sz w:val="24"/>
                <w:szCs w:val="24"/>
                <w:vertAlign w:val="baseline"/>
                <w:lang w:val="en-US" w:eastAsia="zh-CN"/>
              </w:rPr>
              <w:t>预案</w:t>
            </w:r>
            <w:r>
              <w:rPr>
                <w:rFonts w:hint="eastAsia" w:ascii="宋体" w:hAnsi="宋体" w:eastAsia="宋体" w:cs="宋体"/>
                <w:color w:val="auto"/>
                <w:sz w:val="24"/>
                <w:szCs w:val="24"/>
                <w:vertAlign w:val="baseline"/>
                <w:lang w:val="en-US" w:eastAsia="zh-CN"/>
              </w:rPr>
              <w:t>编号</w:t>
            </w:r>
          </w:p>
        </w:tc>
        <w:tc>
          <w:tcPr>
            <w:tcW w:w="1420" w:type="dxa"/>
            <w:noWrap w:val="0"/>
            <w:vAlign w:val="top"/>
          </w:tcPr>
          <w:p w14:paraId="6FD69693">
            <w:pPr>
              <w:numPr>
                <w:ilvl w:val="0"/>
                <w:numId w:val="0"/>
              </w:numPr>
              <w:spacing w:line="240" w:lineRule="auto"/>
              <w:jc w:val="center"/>
              <w:rPr>
                <w:rFonts w:hint="eastAsia" w:ascii="宋体" w:hAnsi="宋体" w:eastAsia="宋体" w:cs="宋体"/>
                <w:color w:val="auto"/>
                <w:sz w:val="24"/>
                <w:szCs w:val="24"/>
                <w:vertAlign w:val="baseline"/>
                <w:lang w:val="en-US" w:eastAsia="zh-CN"/>
              </w:rPr>
            </w:pPr>
          </w:p>
        </w:tc>
        <w:tc>
          <w:tcPr>
            <w:tcW w:w="1625" w:type="dxa"/>
            <w:noWrap w:val="0"/>
            <w:vAlign w:val="top"/>
          </w:tcPr>
          <w:p w14:paraId="4CB2979F">
            <w:pPr>
              <w:numPr>
                <w:ilvl w:val="0"/>
                <w:numId w:val="0"/>
              </w:numPr>
              <w:spacing w:line="240" w:lineRule="auto"/>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预案</w:t>
            </w:r>
            <w:r>
              <w:rPr>
                <w:rFonts w:hint="eastAsia" w:ascii="宋体" w:hAnsi="宋体" w:eastAsia="宋体" w:cs="宋体"/>
                <w:color w:val="auto"/>
                <w:sz w:val="24"/>
                <w:szCs w:val="24"/>
                <w:vertAlign w:val="baseline"/>
                <w:lang w:val="en-US" w:eastAsia="zh-CN"/>
              </w:rPr>
              <w:t>名称</w:t>
            </w:r>
          </w:p>
        </w:tc>
        <w:tc>
          <w:tcPr>
            <w:tcW w:w="1440" w:type="dxa"/>
            <w:noWrap w:val="0"/>
            <w:vAlign w:val="top"/>
          </w:tcPr>
          <w:p w14:paraId="27F8899B">
            <w:pPr>
              <w:numPr>
                <w:ilvl w:val="0"/>
                <w:numId w:val="0"/>
              </w:numPr>
              <w:spacing w:line="240" w:lineRule="auto"/>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突发公告卫生事件应急处理预案</w:t>
            </w:r>
          </w:p>
        </w:tc>
        <w:tc>
          <w:tcPr>
            <w:tcW w:w="1476" w:type="dxa"/>
            <w:noWrap w:val="0"/>
            <w:vAlign w:val="top"/>
          </w:tcPr>
          <w:p w14:paraId="2EF6F025">
            <w:pPr>
              <w:numPr>
                <w:ilvl w:val="0"/>
                <w:numId w:val="0"/>
              </w:numPr>
              <w:spacing w:line="240" w:lineRule="auto"/>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适用范围</w:t>
            </w:r>
          </w:p>
        </w:tc>
        <w:tc>
          <w:tcPr>
            <w:tcW w:w="1141" w:type="dxa"/>
            <w:noWrap w:val="0"/>
            <w:vAlign w:val="top"/>
          </w:tcPr>
          <w:p w14:paraId="19B299CA">
            <w:pPr>
              <w:numPr>
                <w:ilvl w:val="0"/>
                <w:numId w:val="0"/>
              </w:numPr>
              <w:spacing w:line="240" w:lineRule="auto"/>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全院</w:t>
            </w:r>
          </w:p>
        </w:tc>
      </w:tr>
      <w:tr w14:paraId="2AE6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top"/>
          </w:tcPr>
          <w:p w14:paraId="2B86BB4B">
            <w:pPr>
              <w:numPr>
                <w:ilvl w:val="0"/>
                <w:numId w:val="0"/>
              </w:numPr>
              <w:spacing w:line="240" w:lineRule="auto"/>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制定部门</w:t>
            </w:r>
          </w:p>
        </w:tc>
        <w:tc>
          <w:tcPr>
            <w:tcW w:w="1420" w:type="dxa"/>
            <w:noWrap w:val="0"/>
            <w:vAlign w:val="top"/>
          </w:tcPr>
          <w:p w14:paraId="4B38F8CA">
            <w:pPr>
              <w:numPr>
                <w:ilvl w:val="0"/>
                <w:numId w:val="0"/>
              </w:numPr>
              <w:spacing w:line="240" w:lineRule="auto"/>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医务科</w:t>
            </w:r>
          </w:p>
        </w:tc>
        <w:tc>
          <w:tcPr>
            <w:tcW w:w="1625" w:type="dxa"/>
            <w:noWrap w:val="0"/>
            <w:vAlign w:val="top"/>
          </w:tcPr>
          <w:p w14:paraId="1161BCD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起草、修订或核对人</w:t>
            </w:r>
          </w:p>
        </w:tc>
        <w:tc>
          <w:tcPr>
            <w:tcW w:w="1440" w:type="dxa"/>
            <w:noWrap w:val="0"/>
            <w:vAlign w:val="top"/>
          </w:tcPr>
          <w:p w14:paraId="7D25895C">
            <w:pPr>
              <w:numPr>
                <w:ilvl w:val="0"/>
                <w:numId w:val="0"/>
              </w:numPr>
              <w:spacing w:line="240" w:lineRule="auto"/>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林占奎</w:t>
            </w:r>
          </w:p>
        </w:tc>
        <w:tc>
          <w:tcPr>
            <w:tcW w:w="1476" w:type="dxa"/>
            <w:noWrap w:val="0"/>
            <w:vAlign w:val="top"/>
          </w:tcPr>
          <w:p w14:paraId="63AEBB14">
            <w:pPr>
              <w:numPr>
                <w:ilvl w:val="0"/>
                <w:numId w:val="0"/>
              </w:numPr>
              <w:spacing w:line="240" w:lineRule="auto"/>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内审人</w:t>
            </w:r>
          </w:p>
        </w:tc>
        <w:tc>
          <w:tcPr>
            <w:tcW w:w="1141" w:type="dxa"/>
            <w:noWrap w:val="0"/>
            <w:vAlign w:val="top"/>
          </w:tcPr>
          <w:p w14:paraId="49929666">
            <w:pPr>
              <w:numPr>
                <w:ilvl w:val="0"/>
                <w:numId w:val="0"/>
              </w:numPr>
              <w:spacing w:line="240" w:lineRule="auto"/>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林占奎</w:t>
            </w:r>
          </w:p>
        </w:tc>
      </w:tr>
    </w:tbl>
    <w:p w14:paraId="10B062A4">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right="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一、适用范围</w:t>
      </w:r>
      <w:bookmarkEnd w:id="0"/>
      <w:bookmarkEnd w:id="1"/>
      <w:bookmarkEnd w:id="2"/>
      <w:bookmarkEnd w:id="3"/>
      <w:bookmarkEnd w:id="4"/>
      <w:bookmarkEnd w:id="5"/>
      <w:bookmarkEnd w:id="6"/>
      <w:bookmarkEnd w:id="7"/>
      <w:bookmarkEnd w:id="8"/>
      <w:bookmarkEnd w:id="9"/>
      <w:bookmarkEnd w:id="10"/>
      <w:bookmarkEnd w:id="11"/>
      <w:bookmarkEnd w:id="12"/>
    </w:p>
    <w:p w14:paraId="0CD416B0">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预案适用于突然发生，造成或可能造成社会公众身心健康严重损害的重大传染病、群体性不明原因疾病、重大食物、职业中毒以及影响公众健康的公共卫生事件的防控、治疗和发生其他因自然灾害、事故灾难或社会安全等事件，接上级行政部门指示承担医疗救援防控工作等。</w:t>
      </w:r>
    </w:p>
    <w:p w14:paraId="0BCBFB77">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0" w:leftChars="0" w:right="0" w:firstLine="482" w:firstLineChars="200"/>
        <w:textAlignment w:val="auto"/>
        <w:rPr>
          <w:rFonts w:hint="eastAsia" w:ascii="宋体" w:hAnsi="宋体" w:eastAsia="宋体" w:cs="宋体"/>
          <w:b/>
          <w:bCs/>
          <w:color w:val="auto"/>
          <w:sz w:val="24"/>
          <w:szCs w:val="24"/>
        </w:rPr>
      </w:pPr>
      <w:bookmarkStart w:id="13" w:name="_Toc361128866"/>
      <w:bookmarkStart w:id="14" w:name="_Toc6014"/>
      <w:bookmarkStart w:id="15" w:name="_Toc7613"/>
      <w:bookmarkStart w:id="16" w:name="_Toc28337"/>
      <w:bookmarkStart w:id="17" w:name="_Toc361069521"/>
      <w:bookmarkStart w:id="18" w:name="_Toc364430844"/>
      <w:bookmarkStart w:id="19" w:name="_Toc325638492"/>
      <w:bookmarkStart w:id="20" w:name="_Toc364433084"/>
      <w:bookmarkStart w:id="21" w:name="_Toc325638349"/>
      <w:bookmarkStart w:id="22" w:name="_Toc325638129"/>
      <w:bookmarkStart w:id="23" w:name="_Toc361665006"/>
      <w:bookmarkStart w:id="24" w:name="_Toc326156125"/>
      <w:bookmarkStart w:id="25" w:name="_Toc361856488"/>
      <w:r>
        <w:rPr>
          <w:rFonts w:hint="eastAsia" w:ascii="宋体" w:hAnsi="宋体" w:eastAsia="宋体" w:cs="宋体"/>
          <w:b/>
          <w:bCs/>
          <w:color w:val="auto"/>
          <w:sz w:val="24"/>
          <w:szCs w:val="24"/>
        </w:rPr>
        <w:t>二、突发公共事件医院应急组织机构</w:t>
      </w:r>
      <w:bookmarkEnd w:id="13"/>
      <w:bookmarkEnd w:id="14"/>
      <w:bookmarkEnd w:id="15"/>
      <w:bookmarkEnd w:id="16"/>
      <w:bookmarkEnd w:id="17"/>
      <w:bookmarkEnd w:id="18"/>
      <w:bookmarkEnd w:id="19"/>
      <w:bookmarkEnd w:id="20"/>
      <w:bookmarkEnd w:id="21"/>
      <w:bookmarkEnd w:id="22"/>
      <w:bookmarkEnd w:id="23"/>
      <w:bookmarkEnd w:id="24"/>
      <w:bookmarkEnd w:id="25"/>
    </w:p>
    <w:p w14:paraId="5FE173B4">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（一）应急处理专家组</w:t>
      </w:r>
    </w:p>
    <w:p w14:paraId="12FE4D1F">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组  长：</w:t>
      </w:r>
      <w:r>
        <w:rPr>
          <w:rFonts w:hint="eastAsia" w:ascii="宋体" w:hAnsi="宋体" w:cs="宋体"/>
          <w:color w:val="auto"/>
          <w:sz w:val="24"/>
          <w:szCs w:val="24"/>
          <w:lang w:val="en-US" w:eastAsia="zh-CN"/>
        </w:rPr>
        <w:t>娄  晨（13562038558）田亚强(13346255990)</w:t>
      </w:r>
    </w:p>
    <w:p w14:paraId="201C3E6A">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88" w:lineRule="auto"/>
        <w:ind w:left="0" w:leftChars="0" w:right="0"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副组长：</w:t>
      </w:r>
      <w:r>
        <w:rPr>
          <w:rFonts w:hint="eastAsia" w:ascii="宋体" w:hAnsi="宋体" w:cs="宋体"/>
          <w:color w:val="auto"/>
          <w:sz w:val="24"/>
          <w:szCs w:val="24"/>
          <w:lang w:val="en-US" w:eastAsia="zh-CN"/>
        </w:rPr>
        <w:t>张树昕(17663529195) 林占奎（15006383958）张庆梅（15506350699）</w:t>
      </w:r>
    </w:p>
    <w:p w14:paraId="35B5FD9B">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88" w:lineRule="auto"/>
        <w:ind w:left="0" w:leftChars="0" w:right="0" w:firstLine="1440" w:firstLineChars="6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梁长达（15096039916）王  琰（13475888166）常文轩（15275679696）</w:t>
      </w:r>
    </w:p>
    <w:p w14:paraId="385E853E">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88" w:lineRule="auto"/>
        <w:ind w:left="0" w:leftChars="0" w:right="0" w:firstLine="1440" w:firstLineChars="6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刘风芹（15863510886）</w:t>
      </w:r>
    </w:p>
    <w:p w14:paraId="3CA01608">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88" w:lineRule="auto"/>
        <w:ind w:left="0" w:leftChars="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成  员：</w:t>
      </w:r>
      <w:r>
        <w:rPr>
          <w:rFonts w:hint="eastAsia" w:ascii="宋体" w:hAnsi="宋体" w:cs="宋体"/>
          <w:color w:val="auto"/>
          <w:sz w:val="24"/>
          <w:szCs w:val="24"/>
          <w:lang w:val="en-US" w:eastAsia="zh-CN"/>
        </w:rPr>
        <w:t>崔有文（13563538158）李  凯（15106856530）</w:t>
      </w:r>
      <w:r>
        <w:rPr>
          <w:rFonts w:hint="eastAsia" w:ascii="宋体" w:hAnsi="宋体" w:eastAsia="宋体" w:cs="宋体"/>
          <w:color w:val="auto"/>
          <w:sz w:val="24"/>
          <w:szCs w:val="24"/>
        </w:rPr>
        <w:t>支丽丽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13562011467</w:t>
      </w:r>
      <w:r>
        <w:rPr>
          <w:rFonts w:hint="eastAsia" w:ascii="宋体" w:hAnsi="宋体" w:eastAsia="宋体" w:cs="宋体"/>
          <w:color w:val="auto"/>
          <w:sz w:val="24"/>
          <w:szCs w:val="24"/>
          <w:lang w:eastAsia="zh-CN"/>
        </w:rPr>
        <w:t>）</w:t>
      </w:r>
    </w:p>
    <w:p w14:paraId="34F59E8A">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88" w:lineRule="auto"/>
        <w:ind w:left="0" w:leftChars="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彭</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13001750608</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孙保生（18866510172）刘书范</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13963528676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p>
    <w:p w14:paraId="5F851CB1">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88" w:lineRule="auto"/>
        <w:ind w:left="0" w:leftChars="0" w:right="0" w:firstLine="1440" w:firstLineChars="6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聂军华（15763571577）</w:t>
      </w:r>
      <w:r>
        <w:rPr>
          <w:rFonts w:hint="eastAsia" w:ascii="宋体" w:hAnsi="宋体" w:eastAsia="宋体" w:cs="宋体"/>
          <w:color w:val="auto"/>
          <w:sz w:val="24"/>
          <w:szCs w:val="24"/>
        </w:rPr>
        <w:t>郭晓红</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19963822087</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陈兆平（18963530120）</w:t>
      </w:r>
    </w:p>
    <w:p w14:paraId="2E678C35">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88" w:lineRule="auto"/>
        <w:ind w:left="0" w:leftChars="0" w:right="0" w:firstLine="1440" w:firstLineChars="6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李学欣（19106351419）袁俊枚（18806353521）</w:t>
      </w:r>
      <w:r>
        <w:rPr>
          <w:rFonts w:hint="eastAsia" w:ascii="宋体" w:hAnsi="宋体" w:eastAsia="宋体" w:cs="宋体"/>
          <w:color w:val="auto"/>
          <w:sz w:val="24"/>
          <w:szCs w:val="24"/>
        </w:rPr>
        <w:t>田建华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13616387056</w:t>
      </w:r>
      <w:r>
        <w:rPr>
          <w:rFonts w:hint="eastAsia" w:ascii="宋体" w:hAnsi="宋体" w:eastAsia="宋体" w:cs="宋体"/>
          <w:color w:val="auto"/>
          <w:sz w:val="24"/>
          <w:szCs w:val="24"/>
          <w:lang w:eastAsia="zh-CN"/>
        </w:rPr>
        <w:t>）</w:t>
      </w:r>
    </w:p>
    <w:p w14:paraId="579F7456">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（二）院内应急医疗救治队：以各科室二线听班人员组成。</w:t>
      </w:r>
    </w:p>
    <w:p w14:paraId="4CC0962E">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（三）院外应急医疗救援队及预备队</w:t>
      </w:r>
    </w:p>
    <w:p w14:paraId="1461F206">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1．院外应急医疗救援队：</w:t>
      </w:r>
    </w:p>
    <w:p w14:paraId="05309F0F">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队  长：</w:t>
      </w:r>
      <w:r>
        <w:rPr>
          <w:rFonts w:hint="eastAsia" w:ascii="宋体" w:hAnsi="宋体" w:cs="宋体"/>
          <w:color w:val="auto"/>
          <w:sz w:val="24"/>
          <w:szCs w:val="24"/>
          <w:lang w:val="en-US" w:eastAsia="zh-CN"/>
        </w:rPr>
        <w:t>娄晨（13562038558）</w:t>
      </w:r>
    </w:p>
    <w:p w14:paraId="4D71B4F4">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88" w:lineRule="auto"/>
        <w:ind w:left="-420" w:leftChars="0" w:right="0"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副队长</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张树昕(17663529195) 林占奎（15006383958）张庆梅（15506350699）</w:t>
      </w:r>
    </w:p>
    <w:p w14:paraId="7B50C0BC">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88" w:lineRule="auto"/>
        <w:ind w:left="-420" w:leftChars="0" w:right="0"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 xml:space="preserve">            刘风芹（15863510886）</w:t>
      </w:r>
    </w:p>
    <w:p w14:paraId="4474B900">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0" w:leftChars="0" w:right="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队  员：邹慧慧</w:t>
      </w:r>
      <w:r>
        <w:rPr>
          <w:rFonts w:hint="eastAsia" w:ascii="宋体" w:hAnsi="宋体" w:eastAsia="宋体" w:cs="宋体"/>
          <w:color w:val="auto"/>
          <w:sz w:val="24"/>
          <w:szCs w:val="24"/>
          <w:lang w:val="en-US" w:eastAsia="zh-CN"/>
        </w:rPr>
        <w:t>（18263522522）</w:t>
      </w:r>
      <w:r>
        <w:rPr>
          <w:rFonts w:hint="eastAsia" w:ascii="宋体" w:hAnsi="宋体" w:cs="宋体"/>
          <w:color w:val="auto"/>
          <w:sz w:val="24"/>
          <w:szCs w:val="24"/>
          <w:lang w:val="en-US" w:eastAsia="zh-CN"/>
        </w:rPr>
        <w:t>崔有文</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13563538158</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 xml:space="preserve"> 机动人员</w:t>
      </w:r>
    </w:p>
    <w:p w14:paraId="0215E96A">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救护车司机：王明春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13969501089</w:t>
      </w:r>
      <w:r>
        <w:rPr>
          <w:rFonts w:hint="eastAsia" w:ascii="宋体" w:hAnsi="宋体" w:eastAsia="宋体" w:cs="宋体"/>
          <w:color w:val="auto"/>
          <w:sz w:val="24"/>
          <w:szCs w:val="24"/>
          <w:lang w:eastAsia="zh-CN"/>
        </w:rPr>
        <w:t>）</w:t>
      </w:r>
    </w:p>
    <w:p w14:paraId="2D444C9D">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2．院外应急医疗预备队：</w:t>
      </w:r>
    </w:p>
    <w:p w14:paraId="35825D79">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队  长：</w:t>
      </w:r>
      <w:r>
        <w:rPr>
          <w:rFonts w:hint="eastAsia" w:ascii="宋体" w:hAnsi="宋体" w:cs="宋体"/>
          <w:color w:val="auto"/>
          <w:sz w:val="24"/>
          <w:szCs w:val="24"/>
          <w:lang w:val="en-US" w:eastAsia="zh-CN"/>
        </w:rPr>
        <w:t>田亚强(13346255990)</w:t>
      </w:r>
    </w:p>
    <w:p w14:paraId="2269A717">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88"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副队长：</w:t>
      </w:r>
      <w:r>
        <w:rPr>
          <w:rFonts w:hint="eastAsia" w:ascii="宋体" w:hAnsi="宋体" w:cs="宋体"/>
          <w:color w:val="auto"/>
          <w:sz w:val="24"/>
          <w:szCs w:val="24"/>
          <w:lang w:val="en-US" w:eastAsia="zh-CN"/>
        </w:rPr>
        <w:t>梁长达（15096039916）王琰（13475888166）常文轩（15275679696）</w:t>
      </w:r>
    </w:p>
    <w:p w14:paraId="68C80776">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288" w:lineRule="auto"/>
        <w:ind w:left="0" w:leftChars="0" w:right="0" w:firstLine="1440" w:firstLineChars="6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李姗姗（17663501335）</w:t>
      </w:r>
    </w:p>
    <w:p w14:paraId="23E87FC8">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1439" w:leftChars="228" w:right="0" w:hanging="960" w:hangingChars="400"/>
        <w:jc w:val="both"/>
        <w:textAlignment w:val="auto"/>
        <w:outlineLvl w:val="9"/>
        <w:rPr>
          <w:rFonts w:hint="default" w:ascii="宋体" w:hAnsi="宋体" w:eastAsia="宋体" w:cs="宋体"/>
          <w:color w:val="auto"/>
          <w:sz w:val="24"/>
          <w:szCs w:val="24"/>
          <w:lang w:val="en-US"/>
        </w:rPr>
      </w:pPr>
      <w:r>
        <w:rPr>
          <w:rFonts w:hint="eastAsia" w:ascii="宋体" w:hAnsi="宋体" w:eastAsia="宋体" w:cs="宋体"/>
          <w:color w:val="auto"/>
          <w:sz w:val="24"/>
          <w:szCs w:val="24"/>
        </w:rPr>
        <w:t>队  员：王家声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13508931810</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rPr>
        <w:t>王保明</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13863556698</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彭广灿</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13969548793</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李志强</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13706358010</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田建华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13616387056</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孔祥慧</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18563556503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陈兆平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18963530120</w:t>
      </w:r>
      <w:r>
        <w:rPr>
          <w:rFonts w:hint="eastAsia" w:ascii="宋体" w:hAnsi="宋体" w:eastAsia="宋体" w:cs="宋体"/>
          <w:color w:val="auto"/>
          <w:sz w:val="24"/>
          <w:szCs w:val="24"/>
          <w:lang w:eastAsia="zh-CN"/>
        </w:rPr>
        <w:t>）</w:t>
      </w:r>
      <w:r>
        <w:rPr>
          <w:rFonts w:hint="eastAsia" w:ascii="宋体" w:hAnsi="宋体" w:cs="宋体"/>
          <w:b/>
          <w:bCs/>
          <w:color w:val="auto"/>
          <w:sz w:val="24"/>
          <w:szCs w:val="24"/>
          <w:lang w:val="en-US" w:eastAsia="zh-CN"/>
        </w:rPr>
        <w:t>岳喜进（13963597161）</w:t>
      </w:r>
      <w:r>
        <w:rPr>
          <w:rFonts w:hint="eastAsia" w:ascii="宋体" w:hAnsi="宋体" w:cs="宋体"/>
          <w:color w:val="auto"/>
          <w:sz w:val="24"/>
          <w:szCs w:val="24"/>
          <w:lang w:val="en-US" w:eastAsia="zh-CN"/>
        </w:rPr>
        <w:t>路泽华（18963519796）</w:t>
      </w:r>
    </w:p>
    <w:p w14:paraId="05DC75A1">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left="0" w:leftChars="0" w:right="0" w:firstLine="480" w:firstLineChars="200"/>
        <w:jc w:val="both"/>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救护车司机：孟庆峰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15966270900</w:t>
      </w:r>
      <w:r>
        <w:rPr>
          <w:rFonts w:hint="eastAsia" w:ascii="宋体" w:hAnsi="宋体" w:eastAsia="宋体" w:cs="宋体"/>
          <w:color w:val="auto"/>
          <w:sz w:val="24"/>
          <w:szCs w:val="24"/>
          <w:lang w:eastAsia="zh-CN"/>
        </w:rPr>
        <w:t>）</w:t>
      </w:r>
    </w:p>
    <w:p w14:paraId="5716E2BB">
      <w:pPr>
        <w:pageBreakBefore w:val="0"/>
        <w:kinsoku/>
        <w:wordWrap/>
        <w:overflowPunct/>
        <w:topLinePunct w:val="0"/>
        <w:bidi w:val="0"/>
        <w:adjustRightInd/>
        <w:snapToGrid/>
        <w:spacing w:before="0" w:beforeLines="0" w:after="0" w:afterLines="0" w:line="288" w:lineRule="auto"/>
        <w:ind w:left="0" w:leftChars="0" w:right="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三、突发公共事件的信息报告、应急响应、协调救治流程</w:t>
      </w:r>
      <w:bookmarkStart w:id="26" w:name="_Toc325638131"/>
      <w:bookmarkStart w:id="27" w:name="_Toc325638351"/>
      <w:bookmarkStart w:id="28" w:name="_Toc325638494"/>
    </w:p>
    <w:p w14:paraId="75E016A9">
      <w:pPr>
        <w:pageBreakBefore w:val="0"/>
        <w:kinsoku/>
        <w:wordWrap/>
        <w:overflowPunct/>
        <w:topLinePunct w:val="0"/>
        <w:bidi w:val="0"/>
        <w:adjustRightInd/>
        <w:snapToGrid/>
        <w:spacing w:before="0" w:beforeLines="0" w:after="0" w:afterLines="0" w:line="288" w:lineRule="auto"/>
        <w:ind w:left="0" w:leftChars="0" w:right="0" w:firstLine="240" w:firstLineChars="100"/>
        <w:textAlignment w:val="auto"/>
        <w:rPr>
          <w:rFonts w:hint="eastAsia" w:ascii="宋体" w:hAnsi="宋体" w:eastAsia="宋体" w:cs="宋体"/>
          <w:color w:val="auto"/>
          <w:sz w:val="24"/>
          <w:szCs w:val="24"/>
        </w:rPr>
      </w:pPr>
      <w:bookmarkStart w:id="29" w:name="_Toc361128868"/>
      <w:bookmarkStart w:id="30" w:name="_Toc361069523"/>
      <w:bookmarkStart w:id="31" w:name="_Toc364433086"/>
      <w:bookmarkStart w:id="32" w:name="_Toc22550"/>
      <w:bookmarkStart w:id="33" w:name="_Toc900"/>
      <w:bookmarkStart w:id="34" w:name="_Toc361665008"/>
      <w:bookmarkStart w:id="35" w:name="_Toc364430846"/>
      <w:bookmarkStart w:id="36" w:name="_Toc12366"/>
      <w:bookmarkStart w:id="37" w:name="_Toc361856490"/>
      <w:bookmarkStart w:id="38" w:name="_Toc326156127"/>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（一）院内处置流程</w:t>
      </w:r>
      <w:bookmarkEnd w:id="26"/>
      <w:bookmarkEnd w:id="27"/>
      <w:bookmarkEnd w:id="28"/>
      <w:bookmarkEnd w:id="29"/>
      <w:bookmarkEnd w:id="30"/>
      <w:bookmarkEnd w:id="31"/>
      <w:bookmarkEnd w:id="32"/>
      <w:bookmarkEnd w:id="33"/>
      <w:bookmarkEnd w:id="34"/>
      <w:bookmarkEnd w:id="35"/>
      <w:bookmarkEnd w:id="36"/>
      <w:bookmarkEnd w:id="37"/>
      <w:bookmarkEnd w:id="38"/>
    </w:p>
    <w:p w14:paraId="7CB0AEB0">
      <w:pPr>
        <w:pageBreakBefore w:val="0"/>
        <w:kinsoku/>
        <w:wordWrap/>
        <w:overflowPunct/>
        <w:topLinePunct w:val="0"/>
        <w:bidi w:val="0"/>
        <w:adjustRightInd/>
        <w:snapToGrid/>
        <w:spacing w:before="0" w:beforeLines="0" w:after="0" w:afterLines="0" w:line="288"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1．急救流程</w:t>
      </w:r>
    </w:p>
    <w:p w14:paraId="7D5257D5">
      <w:pPr>
        <w:pageBreakBefore w:val="0"/>
        <w:kinsoku/>
        <w:wordWrap/>
        <w:overflowPunct/>
        <w:topLinePunct w:val="0"/>
        <w:bidi w:val="0"/>
        <w:adjustRightInd/>
        <w:snapToGrid/>
        <w:spacing w:before="0" w:beforeLines="0" w:after="0" w:afterLines="0" w:line="288" w:lineRule="auto"/>
        <w:ind w:left="0" w:leftChars="0" w:right="0" w:firstLine="480" w:firstLineChars="200"/>
        <w:textAlignment w:val="auto"/>
        <w:rPr>
          <w:rFonts w:hint="eastAsia" w:ascii="宋体" w:hAnsi="宋体" w:eastAsia="宋体" w:cs="宋体"/>
          <w:color w:val="auto"/>
          <w:sz w:val="24"/>
          <w:szCs w:val="24"/>
        </w:rPr>
      </w:pPr>
    </w:p>
    <w:p w14:paraId="456C986C">
      <w:pPr>
        <w:pageBreakBefore w:val="0"/>
        <w:kinsoku/>
        <w:wordWrap/>
        <w:overflowPunct/>
        <w:topLinePunct w:val="0"/>
        <w:bidi w:val="0"/>
        <w:adjustRightInd/>
        <w:snapToGrid/>
        <w:spacing w:before="0" w:beforeLines="0" w:after="0" w:afterLines="0" w:line="288"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mc:AlternateContent>
          <mc:Choice Requires="wpg">
            <w:drawing>
              <wp:anchor distT="0" distB="0" distL="114300" distR="114300" simplePos="0" relativeHeight="251659264" behindDoc="0" locked="0" layoutInCell="1" allowOverlap="1">
                <wp:simplePos x="0" y="0"/>
                <wp:positionH relativeFrom="column">
                  <wp:posOffset>-34925</wp:posOffset>
                </wp:positionH>
                <wp:positionV relativeFrom="paragraph">
                  <wp:posOffset>86360</wp:posOffset>
                </wp:positionV>
                <wp:extent cx="5829935" cy="4988560"/>
                <wp:effectExtent l="4445" t="4445" r="13970" b="17145"/>
                <wp:wrapNone/>
                <wp:docPr id="109" name="组合 109"/>
                <wp:cNvGraphicFramePr/>
                <a:graphic xmlns:a="http://schemas.openxmlformats.org/drawingml/2006/main">
                  <a:graphicData uri="http://schemas.microsoft.com/office/word/2010/wordprocessingGroup">
                    <wpg:wgp>
                      <wpg:cNvGrpSpPr/>
                      <wpg:grpSpPr>
                        <a:xfrm>
                          <a:off x="0" y="0"/>
                          <a:ext cx="5829935" cy="4988560"/>
                          <a:chOff x="0" y="0"/>
                          <a:chExt cx="9181" cy="7856"/>
                        </a:xfrm>
                      </wpg:grpSpPr>
                      <wps:wsp>
                        <wps:cNvPr id="71" name="文本框 71"/>
                        <wps:cNvSpPr txBox="1"/>
                        <wps:spPr>
                          <a:xfrm>
                            <a:off x="8581" y="5388"/>
                            <a:ext cx="399" cy="946"/>
                          </a:xfrm>
                          <a:prstGeom prst="rect">
                            <a:avLst/>
                          </a:prstGeom>
                          <a:solidFill>
                            <a:srgbClr val="FFFFFF"/>
                          </a:solidFill>
                          <a:ln>
                            <a:noFill/>
                          </a:ln>
                        </wps:spPr>
                        <wps:txbx>
                          <w:txbxContent>
                            <w:p w14:paraId="237F5481">
                              <w:pPr>
                                <w:jc w:val="center"/>
                                <w:rPr>
                                  <w:rFonts w:ascii="宋体" w:hAnsi="宋体"/>
                                </w:rPr>
                              </w:pPr>
                              <w:r>
                                <w:rPr>
                                  <w:rFonts w:hint="eastAsia" w:ascii="宋体" w:hAnsi="宋体"/>
                                </w:rPr>
                                <w:t>通知</w:t>
                              </w:r>
                            </w:p>
                          </w:txbxContent>
                        </wps:txbx>
                        <wps:bodyPr upright="1"/>
                      </wps:wsp>
                      <wps:wsp>
                        <wps:cNvPr id="72" name="文本框 72"/>
                        <wps:cNvSpPr txBox="1"/>
                        <wps:spPr>
                          <a:xfrm>
                            <a:off x="3792" y="3674"/>
                            <a:ext cx="798" cy="565"/>
                          </a:xfrm>
                          <a:prstGeom prst="rect">
                            <a:avLst/>
                          </a:prstGeom>
                          <a:solidFill>
                            <a:srgbClr val="FFFFFF"/>
                          </a:solidFill>
                          <a:ln>
                            <a:noFill/>
                          </a:ln>
                        </wps:spPr>
                        <wps:txbx>
                          <w:txbxContent>
                            <w:p w14:paraId="5D00CD89">
                              <w:pPr>
                                <w:jc w:val="center"/>
                                <w:rPr>
                                  <w:rFonts w:ascii="宋体" w:hAnsi="宋体"/>
                                </w:rPr>
                              </w:pPr>
                              <w:r>
                                <w:rPr>
                                  <w:rFonts w:hint="eastAsia" w:ascii="宋体" w:hAnsi="宋体"/>
                                </w:rPr>
                                <w:t>报告</w:t>
                              </w:r>
                            </w:p>
                          </w:txbxContent>
                        </wps:txbx>
                        <wps:bodyPr upright="1"/>
                      </wps:wsp>
                      <wps:wsp>
                        <wps:cNvPr id="73" name="文本框 73"/>
                        <wps:cNvSpPr txBox="1"/>
                        <wps:spPr>
                          <a:xfrm>
                            <a:off x="3792" y="2205"/>
                            <a:ext cx="798" cy="565"/>
                          </a:xfrm>
                          <a:prstGeom prst="rect">
                            <a:avLst/>
                          </a:prstGeom>
                          <a:solidFill>
                            <a:srgbClr val="FFFFFF"/>
                          </a:solidFill>
                          <a:ln>
                            <a:noFill/>
                          </a:ln>
                        </wps:spPr>
                        <wps:txbx>
                          <w:txbxContent>
                            <w:p w14:paraId="217C06E3">
                              <w:pPr>
                                <w:jc w:val="center"/>
                                <w:rPr>
                                  <w:rFonts w:ascii="宋体" w:hAnsi="宋体"/>
                                  <w:szCs w:val="21"/>
                                </w:rPr>
                              </w:pPr>
                              <w:r>
                                <w:rPr>
                                  <w:rFonts w:hint="eastAsia" w:ascii="宋体" w:hAnsi="宋体"/>
                                </w:rPr>
                                <w:t>报告</w:t>
                              </w:r>
                            </w:p>
                          </w:txbxContent>
                        </wps:txbx>
                        <wps:bodyPr upright="1"/>
                      </wps:wsp>
                      <wps:wsp>
                        <wps:cNvPr id="74" name="文本框 74"/>
                        <wps:cNvSpPr txBox="1"/>
                        <wps:spPr>
                          <a:xfrm>
                            <a:off x="3792" y="1086"/>
                            <a:ext cx="798" cy="567"/>
                          </a:xfrm>
                          <a:prstGeom prst="rect">
                            <a:avLst/>
                          </a:prstGeom>
                          <a:solidFill>
                            <a:srgbClr val="FFFFFF"/>
                          </a:solidFill>
                          <a:ln>
                            <a:noFill/>
                          </a:ln>
                        </wps:spPr>
                        <wps:txbx>
                          <w:txbxContent>
                            <w:p w14:paraId="34FB7ECC">
                              <w:pPr>
                                <w:jc w:val="center"/>
                                <w:rPr>
                                  <w:rFonts w:ascii="宋体" w:hAnsi="宋体"/>
                                </w:rPr>
                              </w:pPr>
                              <w:r>
                                <w:rPr>
                                  <w:rFonts w:hint="eastAsia" w:ascii="宋体" w:hAnsi="宋体"/>
                                </w:rPr>
                                <w:t>报告</w:t>
                              </w:r>
                            </w:p>
                          </w:txbxContent>
                        </wps:txbx>
                        <wps:bodyPr upright="1"/>
                      </wps:wsp>
                      <wps:wsp>
                        <wps:cNvPr id="75" name="矩形 75"/>
                        <wps:cNvSpPr/>
                        <wps:spPr>
                          <a:xfrm>
                            <a:off x="1597" y="0"/>
                            <a:ext cx="3791" cy="91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ECFFE2">
                              <w:pPr>
                                <w:jc w:val="center"/>
                                <w:rPr>
                                  <w:rFonts w:ascii="宋体" w:hAnsi="宋体"/>
                                </w:rPr>
                              </w:pPr>
                              <w:r>
                                <w:rPr>
                                  <w:rFonts w:hint="eastAsia" w:ascii="宋体" w:hAnsi="宋体"/>
                                </w:rPr>
                                <w:t>急诊科值班人员接诊</w:t>
                              </w:r>
                            </w:p>
                            <w:p w14:paraId="20A13EF0">
                              <w:pPr>
                                <w:jc w:val="center"/>
                                <w:rPr>
                                  <w:rFonts w:ascii="宋体" w:hAnsi="宋体"/>
                                </w:rPr>
                              </w:pPr>
                              <w:r>
                                <w:rPr>
                                  <w:rFonts w:hint="eastAsia" w:ascii="宋体" w:hAnsi="宋体"/>
                                </w:rPr>
                                <w:t>突发公共卫生事件患者</w:t>
                              </w:r>
                            </w:p>
                          </w:txbxContent>
                        </wps:txbx>
                        <wps:bodyPr upright="1"/>
                      </wps:wsp>
                      <wps:wsp>
                        <wps:cNvPr id="76" name="矩形 76"/>
                        <wps:cNvSpPr/>
                        <wps:spPr>
                          <a:xfrm>
                            <a:off x="2594" y="1653"/>
                            <a:ext cx="2596" cy="5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3F114B">
                              <w:pPr>
                                <w:jc w:val="center"/>
                                <w:rPr>
                                  <w:rFonts w:ascii="宋体" w:hAnsi="宋体"/>
                                </w:rPr>
                              </w:pPr>
                              <w:r>
                                <w:rPr>
                                  <w:rFonts w:hint="eastAsia" w:ascii="宋体" w:hAnsi="宋体"/>
                                </w:rPr>
                                <w:t>科主任、护士长</w:t>
                              </w:r>
                            </w:p>
                          </w:txbxContent>
                        </wps:txbx>
                        <wps:bodyPr upright="1"/>
                      </wps:wsp>
                      <wps:wsp>
                        <wps:cNvPr id="77" name="直接连接符 77"/>
                        <wps:cNvCnPr/>
                        <wps:spPr>
                          <a:xfrm>
                            <a:off x="5190" y="1843"/>
                            <a:ext cx="799" cy="2"/>
                          </a:xfrm>
                          <a:prstGeom prst="line">
                            <a:avLst/>
                          </a:prstGeom>
                          <a:ln w="9525" cap="flat" cmpd="sng">
                            <a:solidFill>
                              <a:srgbClr val="000000"/>
                            </a:solidFill>
                            <a:prstDash val="solid"/>
                            <a:headEnd type="none" w="med" len="med"/>
                            <a:tailEnd type="triangle" w="med" len="med"/>
                          </a:ln>
                        </wps:spPr>
                        <wps:bodyPr upright="1"/>
                      </wps:wsp>
                      <wps:wsp>
                        <wps:cNvPr id="78" name="矩形 78"/>
                        <wps:cNvSpPr/>
                        <wps:spPr>
                          <a:xfrm>
                            <a:off x="5989" y="1653"/>
                            <a:ext cx="2589" cy="5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CD72C5">
                              <w:pPr>
                                <w:jc w:val="center"/>
                                <w:rPr>
                                  <w:rFonts w:ascii="宋体" w:hAnsi="宋体"/>
                                </w:rPr>
                              </w:pPr>
                              <w:r>
                                <w:rPr>
                                  <w:rFonts w:hint="eastAsia" w:ascii="宋体" w:hAnsi="宋体"/>
                                </w:rPr>
                                <w:t>紧急组织救治</w:t>
                              </w:r>
                            </w:p>
                          </w:txbxContent>
                        </wps:txbx>
                        <wps:bodyPr upright="1"/>
                      </wps:wsp>
                      <wps:wsp>
                        <wps:cNvPr id="79" name="矩形 79"/>
                        <wps:cNvSpPr/>
                        <wps:spPr>
                          <a:xfrm>
                            <a:off x="1597" y="2756"/>
                            <a:ext cx="3791" cy="91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D55D70">
                              <w:pPr>
                                <w:jc w:val="center"/>
                                <w:rPr>
                                  <w:rFonts w:ascii="宋体" w:hAnsi="宋体"/>
                                </w:rPr>
                              </w:pPr>
                              <w:r>
                                <w:rPr>
                                  <w:rFonts w:hint="eastAsia" w:ascii="宋体" w:hAnsi="宋体"/>
                                </w:rPr>
                                <w:t>医务科（日间）</w:t>
                              </w:r>
                            </w:p>
                            <w:p w14:paraId="3F3B8C4A">
                              <w:pPr>
                                <w:jc w:val="center"/>
                                <w:rPr>
                                  <w:rFonts w:ascii="宋体" w:hAnsi="宋体"/>
                                </w:rPr>
                              </w:pPr>
                              <w:r>
                                <w:rPr>
                                  <w:rFonts w:hint="eastAsia" w:ascii="宋体" w:hAnsi="宋体"/>
                                </w:rPr>
                                <w:t>医院总值班（夜间、节假日）</w:t>
                              </w:r>
                            </w:p>
                          </w:txbxContent>
                        </wps:txbx>
                        <wps:bodyPr upright="1"/>
                      </wps:wsp>
                      <wps:wsp>
                        <wps:cNvPr id="80" name="任意多边形 80"/>
                        <wps:cNvSpPr/>
                        <wps:spPr>
                          <a:xfrm flipV="1">
                            <a:off x="5388" y="3089"/>
                            <a:ext cx="602" cy="182"/>
                          </a:xfrm>
                          <a:custGeom>
                            <a:avLst/>
                            <a:gdLst/>
                            <a:ahLst/>
                            <a:cxnLst/>
                            <a:pathLst>
                              <a:path w="480" h="1">
                                <a:moveTo>
                                  <a:pt x="0" y="0"/>
                                </a:moveTo>
                                <a:lnTo>
                                  <a:pt x="480" y="0"/>
                                </a:lnTo>
                              </a:path>
                            </a:pathLst>
                          </a:custGeom>
                          <a:noFill/>
                          <a:ln w="9525" cap="flat" cmpd="sng">
                            <a:solidFill>
                              <a:srgbClr val="000000"/>
                            </a:solidFill>
                            <a:prstDash val="solid"/>
                            <a:headEnd type="none" w="med" len="med"/>
                            <a:tailEnd type="triangle" w="med" len="med"/>
                          </a:ln>
                        </wps:spPr>
                        <wps:bodyPr upright="1"/>
                      </wps:wsp>
                      <wps:wsp>
                        <wps:cNvPr id="81" name="矩形 81"/>
                        <wps:cNvSpPr/>
                        <wps:spPr>
                          <a:xfrm>
                            <a:off x="2594" y="5388"/>
                            <a:ext cx="2587"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1BFD07">
                              <w:pPr>
                                <w:jc w:val="center"/>
                                <w:rPr>
                                  <w:rFonts w:ascii="宋体" w:hAnsi="宋体"/>
                                  <w:color w:val="000000"/>
                                </w:rPr>
                              </w:pPr>
                              <w:r>
                                <w:rPr>
                                  <w:rFonts w:hint="eastAsia" w:ascii="宋体" w:hAnsi="宋体"/>
                                  <w:color w:val="000000"/>
                                </w:rPr>
                                <w:t>启动应急预案</w:t>
                              </w:r>
                            </w:p>
                          </w:txbxContent>
                        </wps:txbx>
                        <wps:bodyPr upright="1"/>
                      </wps:wsp>
                      <wps:wsp>
                        <wps:cNvPr id="82" name="矩形 82"/>
                        <wps:cNvSpPr/>
                        <wps:spPr>
                          <a:xfrm>
                            <a:off x="2597" y="4225"/>
                            <a:ext cx="2595" cy="55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BD411E">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rPr>
                              </w:pPr>
                              <w:r>
                                <w:rPr>
                                  <w:rFonts w:hint="eastAsia" w:ascii="宋体" w:hAnsi="宋体" w:cs="宋体"/>
                                  <w:sz w:val="21"/>
                                  <w:szCs w:val="21"/>
                                  <w:lang w:eastAsia="zh-CN"/>
                                </w:rPr>
                                <w:t>突发事件应急处理指挥小组办公室（总务</w:t>
                              </w:r>
                              <w:r>
                                <w:rPr>
                                  <w:rFonts w:hint="eastAsia" w:ascii="宋体" w:hAnsi="宋体" w:cs="宋体"/>
                                  <w:sz w:val="24"/>
                                  <w:szCs w:val="24"/>
                                  <w:lang w:eastAsia="zh-CN"/>
                                </w:rPr>
                                <w:t>科）</w:t>
                              </w:r>
                            </w:p>
                          </w:txbxContent>
                        </wps:txbx>
                        <wps:bodyPr upright="1"/>
                      </wps:wsp>
                      <wps:wsp>
                        <wps:cNvPr id="83" name="直接连接符 83"/>
                        <wps:cNvCnPr/>
                        <wps:spPr>
                          <a:xfrm>
                            <a:off x="5189" y="4776"/>
                            <a:ext cx="798" cy="919"/>
                          </a:xfrm>
                          <a:prstGeom prst="line">
                            <a:avLst/>
                          </a:prstGeom>
                          <a:ln w="9525" cap="flat" cmpd="sng">
                            <a:solidFill>
                              <a:srgbClr val="000000"/>
                            </a:solidFill>
                            <a:prstDash val="solid"/>
                            <a:headEnd type="none" w="med" len="med"/>
                            <a:tailEnd type="triangle" w="med" len="med"/>
                          </a:ln>
                        </wps:spPr>
                        <wps:bodyPr upright="1"/>
                      </wps:wsp>
                      <wps:wsp>
                        <wps:cNvPr id="84" name="矩形 84"/>
                        <wps:cNvSpPr/>
                        <wps:spPr>
                          <a:xfrm>
                            <a:off x="0" y="4960"/>
                            <a:ext cx="2195" cy="128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019C86">
                              <w:pPr>
                                <w:rPr>
                                  <w:rFonts w:ascii="宋体" w:hAnsi="宋体"/>
                                </w:rPr>
                              </w:pPr>
                              <w:r>
                                <w:rPr>
                                  <w:rFonts w:hint="eastAsia" w:ascii="宋体" w:hAnsi="宋体"/>
                                </w:rPr>
                                <w:t>医务科、护理部：调集相关专业医师、护士协助急诊科救治</w:t>
                              </w:r>
                            </w:p>
                          </w:txbxContent>
                        </wps:txbx>
                        <wps:bodyPr upright="1"/>
                      </wps:wsp>
                      <wps:wsp>
                        <wps:cNvPr id="85" name="矩形 85"/>
                        <wps:cNvSpPr/>
                        <wps:spPr>
                          <a:xfrm>
                            <a:off x="5987" y="2999"/>
                            <a:ext cx="2833" cy="50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5B37F1">
                              <w:pPr>
                                <w:rPr>
                                  <w:rFonts w:ascii="宋体" w:hAnsi="宋体"/>
                                </w:rPr>
                              </w:pPr>
                              <w:r>
                                <w:rPr>
                                  <w:rFonts w:hint="eastAsia" w:ascii="宋体" w:hAnsi="宋体"/>
                                </w:rPr>
                                <w:t>启动绿色通道（应急预案）</w:t>
                              </w:r>
                            </w:p>
                          </w:txbxContent>
                        </wps:txbx>
                        <wps:bodyPr upright="1"/>
                      </wps:wsp>
                      <wps:wsp>
                        <wps:cNvPr id="86" name="矩形 86"/>
                        <wps:cNvSpPr/>
                        <wps:spPr>
                          <a:xfrm>
                            <a:off x="5987" y="5020"/>
                            <a:ext cx="2593" cy="13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DF2AAF">
                              <w:pPr>
                                <w:jc w:val="center"/>
                                <w:rPr>
                                  <w:rFonts w:ascii="宋体" w:hAnsi="宋体"/>
                                </w:rPr>
                              </w:pPr>
                              <w:r>
                                <w:rPr>
                                  <w:rFonts w:hint="eastAsia" w:ascii="宋体" w:hAnsi="宋体"/>
                                </w:rPr>
                                <w:t>医务科：组织应急处理专家组成员急会诊，给予技术支持，制定治疗方案</w:t>
                              </w:r>
                            </w:p>
                          </w:txbxContent>
                        </wps:txbx>
                        <wps:bodyPr upright="1"/>
                      </wps:wsp>
                      <wps:wsp>
                        <wps:cNvPr id="87" name="直接连接符 87"/>
                        <wps:cNvCnPr/>
                        <wps:spPr>
                          <a:xfrm>
                            <a:off x="998" y="6246"/>
                            <a:ext cx="1" cy="368"/>
                          </a:xfrm>
                          <a:prstGeom prst="line">
                            <a:avLst/>
                          </a:prstGeom>
                          <a:ln w="9525" cap="flat" cmpd="sng">
                            <a:solidFill>
                              <a:srgbClr val="000000"/>
                            </a:solidFill>
                            <a:prstDash val="solid"/>
                            <a:headEnd type="none" w="med" len="med"/>
                            <a:tailEnd type="triangle" w="med" len="med"/>
                          </a:ln>
                        </wps:spPr>
                        <wps:bodyPr upright="1"/>
                      </wps:wsp>
                      <wps:wsp>
                        <wps:cNvPr id="88" name="矩形 88"/>
                        <wps:cNvSpPr/>
                        <wps:spPr>
                          <a:xfrm>
                            <a:off x="0" y="6571"/>
                            <a:ext cx="2195" cy="5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D56D03">
                              <w:pPr>
                                <w:jc w:val="center"/>
                                <w:rPr>
                                  <w:rFonts w:ascii="宋体" w:hAnsi="宋体"/>
                                </w:rPr>
                              </w:pPr>
                              <w:r>
                                <w:rPr>
                                  <w:rFonts w:hint="eastAsia" w:ascii="宋体" w:hAnsi="宋体"/>
                                </w:rPr>
                                <w:t>收入院治疗</w:t>
                              </w:r>
                            </w:p>
                          </w:txbxContent>
                        </wps:txbx>
                        <wps:bodyPr upright="1"/>
                      </wps:wsp>
                      <wps:wsp>
                        <wps:cNvPr id="89" name="矩形 89"/>
                        <wps:cNvSpPr/>
                        <wps:spPr>
                          <a:xfrm>
                            <a:off x="5990" y="4302"/>
                            <a:ext cx="2592" cy="5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E7E6C9">
                              <w:pPr>
                                <w:jc w:val="center"/>
                                <w:rPr>
                                  <w:rFonts w:ascii="宋体" w:hAnsi="宋体"/>
                                  <w:color w:val="000000"/>
                                </w:rPr>
                              </w:pPr>
                              <w:r>
                                <w:rPr>
                                  <w:rFonts w:hint="eastAsia" w:ascii="宋体" w:hAnsi="宋体"/>
                                  <w:color w:val="000000"/>
                                </w:rPr>
                                <w:t>护理部</w:t>
                              </w:r>
                            </w:p>
                          </w:txbxContent>
                        </wps:txbx>
                        <wps:bodyPr upright="1"/>
                      </wps:wsp>
                      <wps:wsp>
                        <wps:cNvPr id="90" name="矩形 90"/>
                        <wps:cNvSpPr/>
                        <wps:spPr>
                          <a:xfrm>
                            <a:off x="5388" y="6614"/>
                            <a:ext cx="3793"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6B10A0">
                              <w:pPr>
                                <w:jc w:val="center"/>
                                <w:rPr>
                                  <w:rFonts w:ascii="宋体" w:hAnsi="宋体"/>
                                </w:rPr>
                              </w:pPr>
                              <w:r>
                                <w:rPr>
                                  <w:rFonts w:hint="eastAsia" w:ascii="宋体" w:hAnsi="宋体"/>
                                </w:rPr>
                                <w:t>护理单元做好收治病人准备</w:t>
                              </w:r>
                            </w:p>
                            <w:p w14:paraId="32F725C6">
                              <w:pPr>
                                <w:rPr>
                                  <w:rFonts w:ascii="宋体" w:hAnsi="宋体"/>
                                </w:rPr>
                              </w:pPr>
                            </w:p>
                          </w:txbxContent>
                        </wps:txbx>
                        <wps:bodyPr upright="1"/>
                      </wps:wsp>
                      <wps:wsp>
                        <wps:cNvPr id="91" name="直接连接符 91"/>
                        <wps:cNvCnPr/>
                        <wps:spPr>
                          <a:xfrm>
                            <a:off x="3792" y="6797"/>
                            <a:ext cx="1" cy="491"/>
                          </a:xfrm>
                          <a:prstGeom prst="line">
                            <a:avLst/>
                          </a:prstGeom>
                          <a:ln w="9525" cap="flat" cmpd="sng">
                            <a:solidFill>
                              <a:srgbClr val="000000"/>
                            </a:solidFill>
                            <a:prstDash val="solid"/>
                            <a:headEnd type="none" w="med" len="med"/>
                            <a:tailEnd type="triangle" w="med" len="med"/>
                          </a:ln>
                        </wps:spPr>
                        <wps:bodyPr upright="1"/>
                      </wps:wsp>
                      <wps:wsp>
                        <wps:cNvPr id="92" name="矩形 92"/>
                        <wps:cNvSpPr/>
                        <wps:spPr>
                          <a:xfrm>
                            <a:off x="1197" y="7288"/>
                            <a:ext cx="5384" cy="5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CF760A">
                              <w:pPr>
                                <w:jc w:val="center"/>
                                <w:rPr>
                                  <w:rFonts w:ascii="宋体" w:hAnsi="宋体"/>
                                </w:rPr>
                              </w:pPr>
                              <w:r>
                                <w:rPr>
                                  <w:rFonts w:hint="eastAsia" w:ascii="宋体" w:hAnsi="宋体"/>
                                </w:rPr>
                                <w:t>医务科负责对应急病例做好分析总结，全院通报</w:t>
                              </w:r>
                            </w:p>
                          </w:txbxContent>
                        </wps:txbx>
                        <wps:bodyPr upright="1"/>
                      </wps:wsp>
                      <wps:wsp>
                        <wps:cNvPr id="93" name="直接连接符 93"/>
                        <wps:cNvCnPr/>
                        <wps:spPr>
                          <a:xfrm flipH="1">
                            <a:off x="3792" y="2221"/>
                            <a:ext cx="2" cy="568"/>
                          </a:xfrm>
                          <a:prstGeom prst="line">
                            <a:avLst/>
                          </a:prstGeom>
                          <a:ln w="9525" cap="flat" cmpd="sng">
                            <a:solidFill>
                              <a:srgbClr val="000000"/>
                            </a:solidFill>
                            <a:prstDash val="solid"/>
                            <a:headEnd type="none" w="med" len="med"/>
                            <a:tailEnd type="triangle" w="med" len="med"/>
                          </a:ln>
                        </wps:spPr>
                        <wps:bodyPr upright="1"/>
                      </wps:wsp>
                      <wps:wsp>
                        <wps:cNvPr id="94" name="直接连接符 94"/>
                        <wps:cNvCnPr/>
                        <wps:spPr>
                          <a:xfrm flipH="1">
                            <a:off x="3792" y="975"/>
                            <a:ext cx="1" cy="668"/>
                          </a:xfrm>
                          <a:prstGeom prst="line">
                            <a:avLst/>
                          </a:prstGeom>
                          <a:ln w="9525" cap="flat" cmpd="sng">
                            <a:solidFill>
                              <a:srgbClr val="000000"/>
                            </a:solidFill>
                            <a:prstDash val="solid"/>
                            <a:headEnd type="none" w="med" len="med"/>
                            <a:tailEnd type="triangle" w="med" len="med"/>
                          </a:ln>
                        </wps:spPr>
                        <wps:bodyPr upright="1"/>
                      </wps:wsp>
                      <wps:wsp>
                        <wps:cNvPr id="95" name="直接连接符 95"/>
                        <wps:cNvCnPr/>
                        <wps:spPr>
                          <a:xfrm>
                            <a:off x="7384" y="735"/>
                            <a:ext cx="1" cy="918"/>
                          </a:xfrm>
                          <a:prstGeom prst="line">
                            <a:avLst/>
                          </a:prstGeom>
                          <a:ln w="9525" cap="flat" cmpd="sng">
                            <a:solidFill>
                              <a:srgbClr val="000000"/>
                            </a:solidFill>
                            <a:prstDash val="solid"/>
                            <a:headEnd type="none" w="med" len="med"/>
                            <a:tailEnd type="triangle" w="med" len="med"/>
                          </a:ln>
                        </wps:spPr>
                        <wps:bodyPr upright="1"/>
                      </wps:wsp>
                      <wps:wsp>
                        <wps:cNvPr id="96" name="矩形 96"/>
                        <wps:cNvSpPr/>
                        <wps:spPr>
                          <a:xfrm>
                            <a:off x="0" y="4225"/>
                            <a:ext cx="2195" cy="5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84C2BB">
                              <w:pPr>
                                <w:jc w:val="center"/>
                                <w:rPr>
                                  <w:rFonts w:ascii="宋体" w:hAnsi="宋体"/>
                                </w:rPr>
                              </w:pPr>
                              <w:r>
                                <w:rPr>
                                  <w:rFonts w:hint="eastAsia" w:ascii="宋体" w:hAnsi="宋体"/>
                                </w:rPr>
                                <w:t>后勤保障</w:t>
                              </w:r>
                            </w:p>
                          </w:txbxContent>
                        </wps:txbx>
                        <wps:bodyPr upright="1"/>
                      </wps:wsp>
                      <wps:wsp>
                        <wps:cNvPr id="97" name="文本框 97"/>
                        <wps:cNvSpPr txBox="1"/>
                        <wps:spPr>
                          <a:xfrm>
                            <a:off x="1597" y="1470"/>
                            <a:ext cx="597" cy="945"/>
                          </a:xfrm>
                          <a:prstGeom prst="rect">
                            <a:avLst/>
                          </a:prstGeom>
                          <a:noFill/>
                          <a:ln>
                            <a:noFill/>
                          </a:ln>
                        </wps:spPr>
                        <wps:txbx>
                          <w:txbxContent>
                            <w:p w14:paraId="3923E6B0">
                              <w:pPr>
                                <w:jc w:val="center"/>
                                <w:rPr>
                                  <w:rFonts w:ascii="宋体" w:hAnsi="宋体"/>
                                </w:rPr>
                              </w:pPr>
                              <w:r>
                                <w:rPr>
                                  <w:rFonts w:hint="eastAsia" w:ascii="宋体" w:hAnsi="宋体"/>
                                </w:rPr>
                                <w:t>报告</w:t>
                              </w:r>
                            </w:p>
                          </w:txbxContent>
                        </wps:txbx>
                        <wps:bodyPr upright="1"/>
                      </wps:wsp>
                      <wps:wsp>
                        <wps:cNvPr id="98" name="矩形 98"/>
                        <wps:cNvSpPr/>
                        <wps:spPr>
                          <a:xfrm>
                            <a:off x="5987" y="184"/>
                            <a:ext cx="2594" cy="55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5A2753">
                              <w:pPr>
                                <w:jc w:val="center"/>
                                <w:rPr>
                                  <w:rFonts w:ascii="宋体" w:hAnsi="宋体"/>
                                </w:rPr>
                              </w:pPr>
                              <w:r>
                                <w:rPr>
                                  <w:rFonts w:hint="eastAsia" w:ascii="宋体" w:hAnsi="宋体"/>
                                </w:rPr>
                                <w:t>抢救处理</w:t>
                              </w:r>
                            </w:p>
                          </w:txbxContent>
                        </wps:txbx>
                        <wps:bodyPr upright="1"/>
                      </wps:wsp>
                      <wps:wsp>
                        <wps:cNvPr id="99" name="任意多边形 99"/>
                        <wps:cNvSpPr/>
                        <wps:spPr>
                          <a:xfrm>
                            <a:off x="5233" y="4827"/>
                            <a:ext cx="754" cy="1"/>
                          </a:xfrm>
                          <a:custGeom>
                            <a:avLst/>
                            <a:gdLst/>
                            <a:ahLst/>
                            <a:cxnLst/>
                            <a:pathLst>
                              <a:path w="780" h="1">
                                <a:moveTo>
                                  <a:pt x="0" y="0"/>
                                </a:moveTo>
                                <a:lnTo>
                                  <a:pt x="780" y="0"/>
                                </a:lnTo>
                              </a:path>
                            </a:pathLst>
                          </a:custGeom>
                          <a:noFill/>
                          <a:ln w="9525" cap="flat" cmpd="sng">
                            <a:solidFill>
                              <a:srgbClr val="000000"/>
                            </a:solidFill>
                            <a:prstDash val="solid"/>
                            <a:headEnd type="none" w="med" len="med"/>
                            <a:tailEnd type="triangle" w="med" len="med"/>
                          </a:ln>
                        </wps:spPr>
                        <wps:bodyPr upright="1"/>
                      </wps:wsp>
                      <wps:wsp>
                        <wps:cNvPr id="100" name="任意多边形 100"/>
                        <wps:cNvSpPr/>
                        <wps:spPr>
                          <a:xfrm flipV="1">
                            <a:off x="2195" y="4225"/>
                            <a:ext cx="399" cy="368"/>
                          </a:xfrm>
                          <a:custGeom>
                            <a:avLst/>
                            <a:gdLst/>
                            <a:ahLst/>
                            <a:cxnLst/>
                            <a:pathLst>
                              <a:path w="375" h="1">
                                <a:moveTo>
                                  <a:pt x="375" y="0"/>
                                </a:moveTo>
                                <a:lnTo>
                                  <a:pt x="0" y="0"/>
                                </a:lnTo>
                              </a:path>
                            </a:pathLst>
                          </a:custGeom>
                          <a:noFill/>
                          <a:ln w="9525" cap="flat" cmpd="sng">
                            <a:solidFill>
                              <a:srgbClr val="000000"/>
                            </a:solidFill>
                            <a:prstDash val="solid"/>
                            <a:headEnd type="none" w="med" len="med"/>
                            <a:tailEnd type="triangle" w="med" len="med"/>
                          </a:ln>
                        </wps:spPr>
                        <wps:bodyPr upright="1"/>
                      </wps:wsp>
                      <wps:wsp>
                        <wps:cNvPr id="101" name="直接连接符 101"/>
                        <wps:cNvCnPr/>
                        <wps:spPr>
                          <a:xfrm flipH="1">
                            <a:off x="2195" y="4776"/>
                            <a:ext cx="399" cy="919"/>
                          </a:xfrm>
                          <a:prstGeom prst="line">
                            <a:avLst/>
                          </a:prstGeom>
                          <a:ln w="9525" cap="flat" cmpd="sng">
                            <a:solidFill>
                              <a:srgbClr val="000000"/>
                            </a:solidFill>
                            <a:prstDash val="solid"/>
                            <a:headEnd type="none" w="med" len="med"/>
                            <a:tailEnd type="triangle" w="med" len="med"/>
                          </a:ln>
                        </wps:spPr>
                        <wps:bodyPr upright="1"/>
                      </wps:wsp>
                      <wps:wsp>
                        <wps:cNvPr id="102" name="直接连接符 102"/>
                        <wps:cNvCnPr/>
                        <wps:spPr>
                          <a:xfrm flipH="1">
                            <a:off x="3792" y="4776"/>
                            <a:ext cx="1" cy="628"/>
                          </a:xfrm>
                          <a:prstGeom prst="line">
                            <a:avLst/>
                          </a:prstGeom>
                          <a:ln w="9525" cap="flat" cmpd="sng">
                            <a:solidFill>
                              <a:srgbClr val="000000"/>
                            </a:solidFill>
                            <a:prstDash val="solid"/>
                            <a:headEnd type="none" w="med" len="med"/>
                            <a:tailEnd type="triangle" w="med" len="med"/>
                          </a:ln>
                        </wps:spPr>
                        <wps:bodyPr upright="1"/>
                      </wps:wsp>
                      <wps:wsp>
                        <wps:cNvPr id="103" name="直接连接符 103"/>
                        <wps:cNvCnPr/>
                        <wps:spPr>
                          <a:xfrm>
                            <a:off x="8581" y="4593"/>
                            <a:ext cx="399" cy="1"/>
                          </a:xfrm>
                          <a:prstGeom prst="line">
                            <a:avLst/>
                          </a:prstGeom>
                          <a:ln w="9525" cap="flat" cmpd="sng">
                            <a:solidFill>
                              <a:srgbClr val="000000"/>
                            </a:solidFill>
                            <a:prstDash val="solid"/>
                            <a:headEnd type="none" w="med" len="med"/>
                            <a:tailEnd type="none" w="med" len="med"/>
                          </a:ln>
                        </wps:spPr>
                        <wps:bodyPr upright="1"/>
                      </wps:wsp>
                      <wps:wsp>
                        <wps:cNvPr id="104" name="直接连接符 104"/>
                        <wps:cNvCnPr/>
                        <wps:spPr>
                          <a:xfrm>
                            <a:off x="8980" y="4593"/>
                            <a:ext cx="2" cy="2021"/>
                          </a:xfrm>
                          <a:prstGeom prst="line">
                            <a:avLst/>
                          </a:prstGeom>
                          <a:ln w="9525" cap="flat" cmpd="sng">
                            <a:solidFill>
                              <a:srgbClr val="000000"/>
                            </a:solidFill>
                            <a:prstDash val="solid"/>
                            <a:headEnd type="none" w="med" len="med"/>
                            <a:tailEnd type="triangle" w="med" len="med"/>
                          </a:ln>
                        </wps:spPr>
                        <wps:bodyPr upright="1"/>
                      </wps:wsp>
                      <wps:wsp>
                        <wps:cNvPr id="105" name="直接连接符 105"/>
                        <wps:cNvCnPr/>
                        <wps:spPr>
                          <a:xfrm>
                            <a:off x="2195" y="992"/>
                            <a:ext cx="1" cy="1735"/>
                          </a:xfrm>
                          <a:prstGeom prst="line">
                            <a:avLst/>
                          </a:prstGeom>
                          <a:ln w="9525" cap="flat" cmpd="sng">
                            <a:solidFill>
                              <a:srgbClr val="000000"/>
                            </a:solidFill>
                            <a:prstDash val="solid"/>
                            <a:headEnd type="none" w="med" len="med"/>
                            <a:tailEnd type="triangle" w="med" len="med"/>
                          </a:ln>
                        </wps:spPr>
                        <wps:bodyPr upright="1"/>
                      </wps:wsp>
                      <wps:wsp>
                        <wps:cNvPr id="106" name="直接连接符 106"/>
                        <wps:cNvCnPr/>
                        <wps:spPr>
                          <a:xfrm>
                            <a:off x="2195" y="6797"/>
                            <a:ext cx="3193" cy="1"/>
                          </a:xfrm>
                          <a:prstGeom prst="line">
                            <a:avLst/>
                          </a:prstGeom>
                          <a:ln w="9525" cap="flat" cmpd="sng">
                            <a:solidFill>
                              <a:srgbClr val="000000"/>
                            </a:solidFill>
                            <a:prstDash val="solid"/>
                            <a:headEnd type="none" w="med" len="med"/>
                            <a:tailEnd type="none" w="med" len="med"/>
                          </a:ln>
                        </wps:spPr>
                        <wps:bodyPr upright="1"/>
                      </wps:wsp>
                      <wps:wsp>
                        <wps:cNvPr id="107" name="直接连接符 107"/>
                        <wps:cNvCnPr/>
                        <wps:spPr>
                          <a:xfrm>
                            <a:off x="5388" y="584"/>
                            <a:ext cx="599" cy="1"/>
                          </a:xfrm>
                          <a:prstGeom prst="line">
                            <a:avLst/>
                          </a:prstGeom>
                          <a:ln w="9525" cap="flat" cmpd="sng">
                            <a:solidFill>
                              <a:srgbClr val="000000"/>
                            </a:solidFill>
                            <a:prstDash val="solid"/>
                            <a:headEnd type="none" w="med" len="med"/>
                            <a:tailEnd type="triangle" w="med" len="med"/>
                          </a:ln>
                        </wps:spPr>
                        <wps:bodyPr upright="1"/>
                      </wps:wsp>
                      <wps:wsp>
                        <wps:cNvPr id="108" name="直接连接符 108"/>
                        <wps:cNvCnPr/>
                        <wps:spPr>
                          <a:xfrm>
                            <a:off x="3792" y="3674"/>
                            <a:ext cx="1" cy="551"/>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2.75pt;margin-top:6.8pt;height:392.8pt;width:459.05pt;z-index:251659264;mso-width-relative:page;mso-height-relative:page;" coordsize="9181,7856" o:gfxdata="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">
                <o:lock v:ext="edit" aspectratio="f"/>
                <v:shape id="_x0000_s1026" o:spid="_x0000_s1026" o:spt="202" type="#_x0000_t202" style="position:absolute;left:8581;top:5388;height:946;width:399;" fillcolor="#FFFFFF" filled="t" stroked="f" coordsize="21600,21600" o:gfxdata="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wehJugAAANsA&#10;AAAPAAAAAAAAAAEAIAAAACIAAABkcnMvZG93bnJldi54bWxQSwECFAAUAAAACACHTuJAMy8FnjsA&#10;AAA5AAAAEAAAAAAAAAABACAAAAAJAQAAZHJzL3NoYXBleG1sLnhtbFBLBQYAAAAABgAGAFsBAACz&#10;AwAAAAA=&#10;">
                  <v:fill on="t" focussize="0,0"/>
                  <v:stroke on="f"/>
                  <v:imagedata o:title=""/>
                  <o:lock v:ext="edit" aspectratio="f"/>
                  <v:textbox>
                    <w:txbxContent>
                      <w:p w14:paraId="237F5481">
                        <w:pPr>
                          <w:jc w:val="center"/>
                          <w:rPr>
                            <w:rFonts w:ascii="宋体" w:hAnsi="宋体"/>
                          </w:rPr>
                        </w:pPr>
                        <w:r>
                          <w:rPr>
                            <w:rFonts w:hint="eastAsia" w:ascii="宋体" w:hAnsi="宋体"/>
                          </w:rPr>
                          <w:t>通知</w:t>
                        </w:r>
                      </w:p>
                    </w:txbxContent>
                  </v:textbox>
                </v:shape>
                <v:shape id="_x0000_s1026" o:spid="_x0000_s1026" o:spt="202" type="#_x0000_t202" style="position:absolute;left:3792;top:3674;height:565;width:798;" fillcolor="#FFFFFF" filled="t" stroked="f" coordsize="21600,21600" o:gfxdata="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ATdj6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14:paraId="5D00CD89">
                        <w:pPr>
                          <w:jc w:val="center"/>
                          <w:rPr>
                            <w:rFonts w:ascii="宋体" w:hAnsi="宋体"/>
                          </w:rPr>
                        </w:pPr>
                        <w:r>
                          <w:rPr>
                            <w:rFonts w:hint="eastAsia" w:ascii="宋体" w:hAnsi="宋体"/>
                          </w:rPr>
                          <w:t>报告</w:t>
                        </w:r>
                      </w:p>
                    </w:txbxContent>
                  </v:textbox>
                </v:shape>
                <v:shape id="_x0000_s1026" o:spid="_x0000_s1026" o:spt="202" type="#_x0000_t202" style="position:absolute;left:3792;top:2205;height:565;width:798;" fillcolor="#FFFFFF" filled="t" stroked="f" coordsize="21600,21600" o:gfxdata="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9Ol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14:paraId="217C06E3">
                        <w:pPr>
                          <w:jc w:val="center"/>
                          <w:rPr>
                            <w:rFonts w:ascii="宋体" w:hAnsi="宋体"/>
                            <w:szCs w:val="21"/>
                          </w:rPr>
                        </w:pPr>
                        <w:r>
                          <w:rPr>
                            <w:rFonts w:hint="eastAsia" w:ascii="宋体" w:hAnsi="宋体"/>
                          </w:rPr>
                          <w:t>报告</w:t>
                        </w:r>
                      </w:p>
                    </w:txbxContent>
                  </v:textbox>
                </v:shape>
                <v:shape id="_x0000_s1026" o:spid="_x0000_s1026" o:spt="202" type="#_x0000_t202" style="position:absolute;left:3792;top:1086;height:567;width:798;" fillcolor="#FFFFFF" filled="t" stroked="f" coordsize="21600,21600" o:gfxdata="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2S9G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14:paraId="34FB7ECC">
                        <w:pPr>
                          <w:jc w:val="center"/>
                          <w:rPr>
                            <w:rFonts w:ascii="宋体" w:hAnsi="宋体"/>
                          </w:rPr>
                        </w:pPr>
                        <w:r>
                          <w:rPr>
                            <w:rFonts w:hint="eastAsia" w:ascii="宋体" w:hAnsi="宋体"/>
                          </w:rPr>
                          <w:t>报告</w:t>
                        </w:r>
                      </w:p>
                    </w:txbxContent>
                  </v:textbox>
                </v:shape>
                <v:rect id="_x0000_s1026" o:spid="_x0000_s1026" o:spt="1" style="position:absolute;left:1597;top:0;height:919;width:3791;" fillcolor="#FFFFFF" filled="t" stroked="t" coordsize="21600,21600" o:gfxdata="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NFi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2ECFFE2">
                        <w:pPr>
                          <w:jc w:val="center"/>
                          <w:rPr>
                            <w:rFonts w:ascii="宋体" w:hAnsi="宋体"/>
                          </w:rPr>
                        </w:pPr>
                        <w:r>
                          <w:rPr>
                            <w:rFonts w:hint="eastAsia" w:ascii="宋体" w:hAnsi="宋体"/>
                          </w:rPr>
                          <w:t>急诊科值班人员接诊</w:t>
                        </w:r>
                      </w:p>
                      <w:p w14:paraId="20A13EF0">
                        <w:pPr>
                          <w:jc w:val="center"/>
                          <w:rPr>
                            <w:rFonts w:ascii="宋体" w:hAnsi="宋体"/>
                          </w:rPr>
                        </w:pPr>
                        <w:r>
                          <w:rPr>
                            <w:rFonts w:hint="eastAsia" w:ascii="宋体" w:hAnsi="宋体"/>
                          </w:rPr>
                          <w:t>突发公共卫生事件患者</w:t>
                        </w:r>
                      </w:p>
                    </w:txbxContent>
                  </v:textbox>
                </v:rect>
                <v:rect id="_x0000_s1026" o:spid="_x0000_s1026" o:spt="1" style="position:absolute;left:2594;top:1653;height:568;width:2596;" fillcolor="#FFFFFF" filled="t" stroked="t" coordsize="21600,21600" o:gfxdata="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ObG3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13F114B">
                        <w:pPr>
                          <w:jc w:val="center"/>
                          <w:rPr>
                            <w:rFonts w:ascii="宋体" w:hAnsi="宋体"/>
                          </w:rPr>
                        </w:pPr>
                        <w:r>
                          <w:rPr>
                            <w:rFonts w:hint="eastAsia" w:ascii="宋体" w:hAnsi="宋体"/>
                          </w:rPr>
                          <w:t>科主任、护士长</w:t>
                        </w:r>
                      </w:p>
                    </w:txbxContent>
                  </v:textbox>
                </v:rect>
                <v:line id="_x0000_s1026" o:spid="_x0000_s1026" o:spt="20" style="position:absolute;left:5190;top:1843;height:2;width:799;" filled="f" stroked="t" coordsize="21600,21600" o:gfxdata="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fgX+/&#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5989;top:1653;height:568;width:2589;" fillcolor="#FFFFFF" filled="t" stroked="t" coordsize="21600,21600" o:gfxdata="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Nfc3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19CD72C5">
                        <w:pPr>
                          <w:jc w:val="center"/>
                          <w:rPr>
                            <w:rFonts w:ascii="宋体" w:hAnsi="宋体"/>
                          </w:rPr>
                        </w:pPr>
                        <w:r>
                          <w:rPr>
                            <w:rFonts w:hint="eastAsia" w:ascii="宋体" w:hAnsi="宋体"/>
                          </w:rPr>
                          <w:t>紧急组织救治</w:t>
                        </w:r>
                      </w:p>
                    </w:txbxContent>
                  </v:textbox>
                </v:rect>
                <v:rect id="_x0000_s1026" o:spid="_x0000_s1026" o:spt="1" style="position:absolute;left:1597;top:2756;height:918;width:3791;" fillcolor="#FFFFFF" filled="t" stroked="t" coordsize="21600,21600" o:gfxdata="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lSr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27D55D70">
                        <w:pPr>
                          <w:jc w:val="center"/>
                          <w:rPr>
                            <w:rFonts w:ascii="宋体" w:hAnsi="宋体"/>
                          </w:rPr>
                        </w:pPr>
                        <w:r>
                          <w:rPr>
                            <w:rFonts w:hint="eastAsia" w:ascii="宋体" w:hAnsi="宋体"/>
                          </w:rPr>
                          <w:t>医务科（日间）</w:t>
                        </w:r>
                      </w:p>
                      <w:p w14:paraId="3F3B8C4A">
                        <w:pPr>
                          <w:jc w:val="center"/>
                          <w:rPr>
                            <w:rFonts w:ascii="宋体" w:hAnsi="宋体"/>
                          </w:rPr>
                        </w:pPr>
                        <w:r>
                          <w:rPr>
                            <w:rFonts w:hint="eastAsia" w:ascii="宋体" w:hAnsi="宋体"/>
                          </w:rPr>
                          <w:t>医院总值班（夜间、节假日）</w:t>
                        </w:r>
                      </w:p>
                    </w:txbxContent>
                  </v:textbox>
                </v:rect>
                <v:shape id="_x0000_s1026" o:spid="_x0000_s1026" o:spt="100" style="position:absolute;left:5388;top:3089;flip:y;height:182;width:602;" filled="f" stroked="t" coordsize="480,1" o:gfxdata="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iBVWugAAANsA&#10;AAAPAAAAAAAAAAEAIAAAACIAAABkcnMvZG93bnJldi54bWxQSwECFAAUAAAACACHTuJAMy8FnjsA&#10;AAA5AAAAEAAAAAAAAAABACAAAAAJAQAAZHJzL3NoYXBleG1sLnhtbFBLBQYAAAAABgAGAFsBAACz&#10;AwAAAAA=&#10;" path="m0,0l480,0e">
                  <v:fill on="f" focussize="0,0"/>
                  <v:stroke color="#000000" joinstyle="round" endarrow="block"/>
                  <v:imagedata o:title=""/>
                  <o:lock v:ext="edit" aspectratio="f"/>
                </v:shape>
                <v:rect id="_x0000_s1026" o:spid="_x0000_s1026" o:spt="1" style="position:absolute;left:2594;top:5388;height:567;width:2587;" fillcolor="#FFFFFF" filled="t" stroked="t" coordsize="21600,21600" o:gfxdata="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ouj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3B1BFD07">
                        <w:pPr>
                          <w:jc w:val="center"/>
                          <w:rPr>
                            <w:rFonts w:ascii="宋体" w:hAnsi="宋体"/>
                            <w:color w:val="000000"/>
                          </w:rPr>
                        </w:pPr>
                        <w:r>
                          <w:rPr>
                            <w:rFonts w:hint="eastAsia" w:ascii="宋体" w:hAnsi="宋体"/>
                            <w:color w:val="000000"/>
                          </w:rPr>
                          <w:t>启动应急预案</w:t>
                        </w:r>
                      </w:p>
                    </w:txbxContent>
                  </v:textbox>
                </v:rect>
                <v:rect id="_x0000_s1026" o:spid="_x0000_s1026" o:spt="1" style="position:absolute;left:2597;top:4225;height:551;width:2595;" fillcolor="#FFFFFF" filled="t" stroked="t" coordsize="21600,21600" o:gfxdata="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IsPq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4EBD411E">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rPr>
                        </w:pPr>
                        <w:r>
                          <w:rPr>
                            <w:rFonts w:hint="eastAsia" w:ascii="宋体" w:hAnsi="宋体" w:cs="宋体"/>
                            <w:sz w:val="21"/>
                            <w:szCs w:val="21"/>
                            <w:lang w:eastAsia="zh-CN"/>
                          </w:rPr>
                          <w:t>突发事件应急处理指挥小组办公室（总务</w:t>
                        </w:r>
                        <w:r>
                          <w:rPr>
                            <w:rFonts w:hint="eastAsia" w:ascii="宋体" w:hAnsi="宋体" w:cs="宋体"/>
                            <w:sz w:val="24"/>
                            <w:szCs w:val="24"/>
                            <w:lang w:eastAsia="zh-CN"/>
                          </w:rPr>
                          <w:t>科）</w:t>
                        </w:r>
                      </w:p>
                    </w:txbxContent>
                  </v:textbox>
                </v:rect>
                <v:line id="_x0000_s1026" o:spid="_x0000_s1026" o:spt="20" style="position:absolute;left:5189;top:4776;height:919;width:798;" filled="f" stroked="t" coordsize="21600,21600" o:gfxdata="UEsDBAoAAAAAAIdO4kAAAAAAAAAAAAAAAAAEAAAAZHJzL1BLAwQUAAAACACHTuJAcXH3W78AAADb&#10;AAAADwAAAGRycy9kb3ducmV2LnhtbEWPQWvCQBSE70L/w/IKvekmLUh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x91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0;top:4960;height:1286;width:2195;" fillcolor="#FFFFFF" filled="t" stroked="t" coordsize="21600,21600" o:gfxdata="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2NF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9019C86">
                        <w:pPr>
                          <w:rPr>
                            <w:rFonts w:ascii="宋体" w:hAnsi="宋体"/>
                          </w:rPr>
                        </w:pPr>
                        <w:r>
                          <w:rPr>
                            <w:rFonts w:hint="eastAsia" w:ascii="宋体" w:hAnsi="宋体"/>
                          </w:rPr>
                          <w:t>医务科、护理部：调集相关专业医师、护士协助急诊科救治</w:t>
                        </w:r>
                      </w:p>
                    </w:txbxContent>
                  </v:textbox>
                </v:rect>
                <v:rect id="_x0000_s1026" o:spid="_x0000_s1026" o:spt="1" style="position:absolute;left:5987;top:2999;height:502;width:2833;" fillcolor="#FFFFFF" filled="t" stroked="t" coordsize="21600,21600" o:gfxdata="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eEoj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625B37F1">
                        <w:pPr>
                          <w:rPr>
                            <w:rFonts w:ascii="宋体" w:hAnsi="宋体"/>
                          </w:rPr>
                        </w:pPr>
                        <w:r>
                          <w:rPr>
                            <w:rFonts w:hint="eastAsia" w:ascii="宋体" w:hAnsi="宋体"/>
                          </w:rPr>
                          <w:t>启动绿色通道（应急预案）</w:t>
                        </w:r>
                      </w:p>
                    </w:txbxContent>
                  </v:textbox>
                </v:rect>
                <v:rect id="_x0000_s1026" o:spid="_x0000_s1026" o:spt="1" style="position:absolute;left:5987;top:5020;height:1325;width:2593;" fillcolor="#FFFFFF" filled="t" stroked="t" coordsize="21600,21600" o:gfxdata="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M7b5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FDF2AAF">
                        <w:pPr>
                          <w:jc w:val="center"/>
                          <w:rPr>
                            <w:rFonts w:ascii="宋体" w:hAnsi="宋体"/>
                          </w:rPr>
                        </w:pPr>
                        <w:r>
                          <w:rPr>
                            <w:rFonts w:hint="eastAsia" w:ascii="宋体" w:hAnsi="宋体"/>
                          </w:rPr>
                          <w:t>医务科：组织应急处理专家组成员急会诊，给予技术支持，制定治疗方案</w:t>
                        </w:r>
                      </w:p>
                    </w:txbxContent>
                  </v:textbox>
                </v:rect>
                <v:line id="_x0000_s1026" o:spid="_x0000_s1026" o:spt="20" style="position:absolute;left:998;top:6246;height:368;width:1;" filled="f" stroked="t" coordsize="21600,21600" o:gfxdata="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5K8V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0;top:6571;height:568;width:2195;" fillcolor="#FFFFFF" filled="t" stroked="t" coordsize="21600,21600" o:gfxdata="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CHEL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14:paraId="54D56D03">
                        <w:pPr>
                          <w:jc w:val="center"/>
                          <w:rPr>
                            <w:rFonts w:ascii="宋体" w:hAnsi="宋体"/>
                          </w:rPr>
                        </w:pPr>
                        <w:r>
                          <w:rPr>
                            <w:rFonts w:hint="eastAsia" w:ascii="宋体" w:hAnsi="宋体"/>
                          </w:rPr>
                          <w:t>收入院治疗</w:t>
                        </w:r>
                      </w:p>
                    </w:txbxContent>
                  </v:textbox>
                </v:rect>
                <v:rect id="_x0000_s1026" o:spid="_x0000_s1026" o:spt="1" style="position:absolute;left:5990;top:4302;height:568;width:2592;" fillcolor="#FFFFFF" filled="t" stroked="t" coordsize="21600,21600" o:gfxdata="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wii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6DE7E6C9">
                        <w:pPr>
                          <w:jc w:val="center"/>
                          <w:rPr>
                            <w:rFonts w:ascii="宋体" w:hAnsi="宋体"/>
                            <w:color w:val="000000"/>
                          </w:rPr>
                        </w:pPr>
                        <w:r>
                          <w:rPr>
                            <w:rFonts w:hint="eastAsia" w:ascii="宋体" w:hAnsi="宋体"/>
                            <w:color w:val="000000"/>
                          </w:rPr>
                          <w:t>护理部</w:t>
                        </w:r>
                      </w:p>
                    </w:txbxContent>
                  </v:textbox>
                </v:rect>
                <v:rect id="_x0000_s1026" o:spid="_x0000_s1026" o:spt="1" style="position:absolute;left:5388;top:6614;height:567;width:3793;" fillcolor="#FFFFFF" filled="t" stroked="t" coordsize="21600,21600" o:gfxdata="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hPHcu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036B10A0">
                        <w:pPr>
                          <w:jc w:val="center"/>
                          <w:rPr>
                            <w:rFonts w:ascii="宋体" w:hAnsi="宋体"/>
                          </w:rPr>
                        </w:pPr>
                        <w:r>
                          <w:rPr>
                            <w:rFonts w:hint="eastAsia" w:ascii="宋体" w:hAnsi="宋体"/>
                          </w:rPr>
                          <w:t>护理单元做好收治病人准备</w:t>
                        </w:r>
                      </w:p>
                      <w:p w14:paraId="32F725C6">
                        <w:pPr>
                          <w:rPr>
                            <w:rFonts w:ascii="宋体" w:hAnsi="宋体"/>
                          </w:rPr>
                        </w:pPr>
                      </w:p>
                    </w:txbxContent>
                  </v:textbox>
                </v:rect>
                <v:line id="_x0000_s1026" o:spid="_x0000_s1026" o:spt="20" style="position:absolute;left:3792;top:6797;height:491;width:1;" filled="f" stroked="t" coordsize="21600,21600" o:gfxdata="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Wm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197;top:7288;height:568;width:5384;" fillcolor="#FFFFFF" filled="t" stroked="t" coordsize="21600,21600" o:gfxdata="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RJi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48CF760A">
                        <w:pPr>
                          <w:jc w:val="center"/>
                          <w:rPr>
                            <w:rFonts w:ascii="宋体" w:hAnsi="宋体"/>
                          </w:rPr>
                        </w:pPr>
                        <w:r>
                          <w:rPr>
                            <w:rFonts w:hint="eastAsia" w:ascii="宋体" w:hAnsi="宋体"/>
                          </w:rPr>
                          <w:t>医务科负责对应急病例做好分析总结，全院通报</w:t>
                        </w:r>
                      </w:p>
                    </w:txbxContent>
                  </v:textbox>
                </v:rect>
                <v:line id="_x0000_s1026" o:spid="_x0000_s1026" o:spt="20" style="position:absolute;left:3792;top:2221;flip:x;height:568;width:2;" filled="f" stroked="t" coordsize="21600,21600" o:gfxdata="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5zR1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792;top:975;flip:x;height:668;width:1;" filled="f" stroked="t" coordsize="21600,21600" o:gfxdata="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ZrfL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7384;top:735;height:918;width:1;" filled="f" stroked="t" coordsize="21600,21600" o:gfxdata="UEsDBAoAAAAAAIdO4kAAAAAAAAAAAAAAAAAEAAAAZHJzL1BLAwQUAAAACACHTuJAFA1cab8AAADb&#10;AAAADwAAAGRycy9kb3ducmV2LnhtbEWPT2vCQBTE7wW/w/KE3uomQku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NXG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0;top:4225;height:568;width:2195;" fillcolor="#FFFFFF" filled="t" stroked="t" coordsize="21600,21600" o:gfxdata="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OogJ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3284C2BB">
                        <w:pPr>
                          <w:jc w:val="center"/>
                          <w:rPr>
                            <w:rFonts w:ascii="宋体" w:hAnsi="宋体"/>
                          </w:rPr>
                        </w:pPr>
                        <w:r>
                          <w:rPr>
                            <w:rFonts w:hint="eastAsia" w:ascii="宋体" w:hAnsi="宋体"/>
                          </w:rPr>
                          <w:t>后勤保障</w:t>
                        </w:r>
                      </w:p>
                    </w:txbxContent>
                  </v:textbox>
                </v:rect>
                <v:shape id="_x0000_s1026" o:spid="_x0000_s1026" o:spt="202" type="#_x0000_t202" style="position:absolute;left:1597;top:1470;height:945;width:597;" filled="f" stroked="f" coordsize="21600,21600" o:gfxdata="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iR3Y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3923E6B0">
                        <w:pPr>
                          <w:jc w:val="center"/>
                          <w:rPr>
                            <w:rFonts w:ascii="宋体" w:hAnsi="宋体"/>
                          </w:rPr>
                        </w:pPr>
                        <w:r>
                          <w:rPr>
                            <w:rFonts w:hint="eastAsia" w:ascii="宋体" w:hAnsi="宋体"/>
                          </w:rPr>
                          <w:t>报告</w:t>
                        </w:r>
                      </w:p>
                    </w:txbxContent>
                  </v:textbox>
                </v:shape>
                <v:rect id="_x0000_s1026" o:spid="_x0000_s1026" o:spt="1" style="position:absolute;left:5987;top:184;height:551;width:2594;" fillcolor="#FFFFFF" filled="t" stroked="t" coordsize="21600,21600" o:gfxdata="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Y5Ec2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125A2753">
                        <w:pPr>
                          <w:jc w:val="center"/>
                          <w:rPr>
                            <w:rFonts w:ascii="宋体" w:hAnsi="宋体"/>
                          </w:rPr>
                        </w:pPr>
                        <w:r>
                          <w:rPr>
                            <w:rFonts w:hint="eastAsia" w:ascii="宋体" w:hAnsi="宋体"/>
                          </w:rPr>
                          <w:t>抢救处理</w:t>
                        </w:r>
                      </w:p>
                    </w:txbxContent>
                  </v:textbox>
                </v:rect>
                <v:shape id="_x0000_s1026" o:spid="_x0000_s1026" o:spt="100" style="position:absolute;left:5233;top:4827;height:1;width:754;" filled="f" stroked="t" coordsize="780,1" o:gfxdata="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IS28AAAA&#10;2wAAAA8AAAAAAAAAAQAgAAAAIgAAAGRycy9kb3ducmV2LnhtbFBLAQIUABQAAAAIAIdO4kAzLwWe&#10;OwAAADkAAAAQAAAAAAAAAAEAIAAAAAsBAABkcnMvc2hhcGV4bWwueG1sUEsFBgAAAAAGAAYAWwEA&#10;ALUDAAAAAA==&#10;" path="m0,0l780,0e">
                  <v:fill on="f" focussize="0,0"/>
                  <v:stroke color="#000000" joinstyle="round" endarrow="block"/>
                  <v:imagedata o:title=""/>
                  <o:lock v:ext="edit" aspectratio="f"/>
                </v:shape>
                <v:shape id="_x0000_s1026" o:spid="_x0000_s1026" o:spt="100" style="position:absolute;left:2195;top:4225;flip:y;height:368;width:399;" filled="f" stroked="t" coordsize="375,1" o:gfxdata="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Y1f9+/&#10;AAAA3AAAAA8AAAAAAAAAAQAgAAAAIgAAAGRycy9kb3ducmV2LnhtbFBLAQIUABQAAAAIAIdO4kAz&#10;LwWeOwAAADkAAAAQAAAAAAAAAAEAIAAAAA4BAABkcnMvc2hhcGV4bWwueG1sUEsFBgAAAAAGAAYA&#10;WwEAALgDAAAAAA==&#10;" path="m375,0l0,0e">
                  <v:fill on="f" focussize="0,0"/>
                  <v:stroke color="#000000" joinstyle="round" endarrow="block"/>
                  <v:imagedata o:title=""/>
                  <o:lock v:ext="edit" aspectratio="f"/>
                </v:shape>
                <v:line id="_x0000_s1026" o:spid="_x0000_s1026" o:spt="20" style="position:absolute;left:2195;top:4776;flip:x;height:919;width:399;" filled="f" stroked="t" coordsize="21600,21600" o:gfxdata="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T1ed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792;top:4776;flip:x;height:628;width:1;" filled="f" stroked="t" coordsize="21600,21600" o:gfxdata="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ncn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8581;top:4593;height:1;width:399;" filled="f" stroked="t" coordsize="21600,21600" o:gfxdata="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vB1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8980;top:4593;height:2021;width:2;" filled="f" stroked="t" coordsize="21600,21600" o:gfxdata="UEsDBAoAAAAAAIdO4kAAAAAAAAAAAAAAAAAEAAAAZHJzL1BLAwQUAAAACACHTuJAmYb4tb0AAADc&#10;AAAADwAAAGRycy9kb3ducmV2LnhtbEVP32vCMBB+H/g/hBP2NpPK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vi1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2195;top:992;height:1735;width:1;" filled="f" stroked="t" coordsize="21600,21600" o:gfxdata="UEsDBAoAAAAAAIdO4kAAAAAAAAAAAAAAAAAEAAAAZHJzL1BLAwQUAAAACACHTuJA9spdLr0AAADc&#10;AAAADwAAAGRycy9kb3ducmV2LnhtbEVP32vCMBB+H/g/hBP2NpMKk9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yl0u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2195;top:6797;height:1;width:3193;" filled="f" stroked="t" coordsize="21600,21600" o:gfxdata="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YpM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388;top:584;height:1;width:599;" filled="f" stroked="t" coordsize="21600,21600" o:gfxdata="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b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792;top:3674;height:551;width:1;" filled="f" stroked="t" coordsize="21600,21600" o:gfxdata="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y/K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p>
    <w:p w14:paraId="1DB30FAE">
      <w:pPr>
        <w:pageBreakBefore w:val="0"/>
        <w:kinsoku/>
        <w:wordWrap/>
        <w:overflowPunct/>
        <w:topLinePunct w:val="0"/>
        <w:bidi w:val="0"/>
        <w:adjustRightInd/>
        <w:snapToGrid/>
        <w:spacing w:before="0" w:beforeLines="0" w:after="0" w:afterLines="0" w:line="288" w:lineRule="auto"/>
        <w:ind w:left="0" w:leftChars="0" w:right="0" w:firstLine="480" w:firstLineChars="200"/>
        <w:textAlignment w:val="auto"/>
        <w:rPr>
          <w:rFonts w:hint="eastAsia" w:ascii="宋体" w:hAnsi="宋体" w:eastAsia="宋体" w:cs="宋体"/>
          <w:color w:val="auto"/>
          <w:sz w:val="24"/>
          <w:szCs w:val="24"/>
        </w:rPr>
      </w:pPr>
    </w:p>
    <w:p w14:paraId="64E9CABA">
      <w:pPr>
        <w:pageBreakBefore w:val="0"/>
        <w:kinsoku/>
        <w:wordWrap/>
        <w:overflowPunct/>
        <w:topLinePunct w:val="0"/>
        <w:bidi w:val="0"/>
        <w:adjustRightInd/>
        <w:snapToGrid/>
        <w:spacing w:before="0" w:beforeLines="0" w:after="0" w:afterLines="0" w:line="288" w:lineRule="auto"/>
        <w:ind w:left="0" w:leftChars="0" w:right="0"/>
        <w:textAlignment w:val="auto"/>
        <w:rPr>
          <w:rFonts w:hint="eastAsia" w:ascii="宋体" w:hAnsi="宋体" w:eastAsia="宋体" w:cs="宋体"/>
          <w:color w:val="auto"/>
          <w:sz w:val="24"/>
          <w:szCs w:val="24"/>
        </w:rPr>
      </w:pPr>
    </w:p>
    <w:p w14:paraId="44615D4D">
      <w:pPr>
        <w:pageBreakBefore w:val="0"/>
        <w:kinsoku/>
        <w:wordWrap/>
        <w:overflowPunct/>
        <w:topLinePunct w:val="0"/>
        <w:bidi w:val="0"/>
        <w:adjustRightInd/>
        <w:snapToGrid/>
        <w:spacing w:before="0" w:beforeLines="0" w:after="0" w:afterLines="0" w:line="288" w:lineRule="auto"/>
        <w:ind w:left="0" w:leftChars="0" w:right="0"/>
        <w:textAlignment w:val="auto"/>
        <w:rPr>
          <w:rFonts w:hint="eastAsia" w:ascii="宋体" w:hAnsi="宋体" w:eastAsia="宋体" w:cs="宋体"/>
          <w:color w:val="auto"/>
          <w:sz w:val="24"/>
          <w:szCs w:val="24"/>
        </w:rPr>
      </w:pPr>
    </w:p>
    <w:p w14:paraId="40CCA9F1">
      <w:pPr>
        <w:pageBreakBefore w:val="0"/>
        <w:kinsoku/>
        <w:wordWrap/>
        <w:overflowPunct/>
        <w:topLinePunct w:val="0"/>
        <w:bidi w:val="0"/>
        <w:adjustRightInd/>
        <w:snapToGrid/>
        <w:spacing w:before="0" w:beforeLines="0" w:after="0" w:afterLines="0" w:line="288" w:lineRule="auto"/>
        <w:ind w:left="0" w:leftChars="0" w:right="0"/>
        <w:textAlignment w:val="auto"/>
        <w:rPr>
          <w:rFonts w:hint="eastAsia" w:ascii="宋体" w:hAnsi="宋体" w:eastAsia="宋体" w:cs="宋体"/>
          <w:color w:val="auto"/>
          <w:sz w:val="24"/>
          <w:szCs w:val="24"/>
        </w:rPr>
      </w:pPr>
    </w:p>
    <w:p w14:paraId="6217BF8C">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88"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rPr>
        <w:t>传染病等异常事件处理流程</w:t>
      </w:r>
    </w:p>
    <w:p w14:paraId="63409EE1">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88" w:lineRule="auto"/>
        <w:ind w:leftChars="200" w:right="0" w:rightChars="0"/>
        <w:textAlignment w:val="auto"/>
        <w:rPr>
          <w:rFonts w:hint="eastAsia" w:ascii="宋体" w:hAnsi="宋体" w:eastAsia="宋体" w:cs="宋体"/>
          <w:color w:val="auto"/>
          <w:sz w:val="24"/>
          <w:szCs w:val="24"/>
        </w:rPr>
      </w:pPr>
    </w:p>
    <w:p w14:paraId="3E8CDBD3">
      <w:pPr>
        <w:pageBreakBefore w:val="0"/>
        <w:kinsoku/>
        <w:wordWrap/>
        <w:overflowPunct/>
        <w:topLinePunct w:val="0"/>
        <w:bidi w:val="0"/>
        <w:adjustRightInd/>
        <w:snapToGrid/>
        <w:spacing w:before="0" w:beforeLines="0" w:after="0" w:afterLines="0" w:line="288"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mc:AlternateContent>
          <mc:Choice Requires="wpg">
            <w:drawing>
              <wp:anchor distT="0" distB="0" distL="114300" distR="114300" simplePos="0" relativeHeight="251660288" behindDoc="0" locked="0" layoutInCell="1" allowOverlap="1">
                <wp:simplePos x="0" y="0"/>
                <wp:positionH relativeFrom="column">
                  <wp:posOffset>-121285</wp:posOffset>
                </wp:positionH>
                <wp:positionV relativeFrom="paragraph">
                  <wp:posOffset>12700</wp:posOffset>
                </wp:positionV>
                <wp:extent cx="6002655" cy="3999865"/>
                <wp:effectExtent l="5080" t="4445" r="12065" b="15240"/>
                <wp:wrapNone/>
                <wp:docPr id="49" name="组合 49"/>
                <wp:cNvGraphicFramePr/>
                <a:graphic xmlns:a="http://schemas.openxmlformats.org/drawingml/2006/main">
                  <a:graphicData uri="http://schemas.microsoft.com/office/word/2010/wordprocessingGroup">
                    <wpg:wgp>
                      <wpg:cNvGrpSpPr/>
                      <wpg:grpSpPr>
                        <a:xfrm>
                          <a:off x="0" y="0"/>
                          <a:ext cx="6002655" cy="3999865"/>
                          <a:chOff x="0" y="0"/>
                          <a:chExt cx="9000" cy="6903"/>
                        </a:xfrm>
                      </wpg:grpSpPr>
                      <wps:wsp>
                        <wps:cNvPr id="1" name="文本框 1"/>
                        <wps:cNvSpPr txBox="1"/>
                        <wps:spPr>
                          <a:xfrm>
                            <a:off x="1980" y="1681"/>
                            <a:ext cx="1440" cy="459"/>
                          </a:xfrm>
                          <a:prstGeom prst="rect">
                            <a:avLst/>
                          </a:prstGeom>
                          <a:solidFill>
                            <a:srgbClr val="FFFFFF"/>
                          </a:solidFill>
                          <a:ln>
                            <a:noFill/>
                          </a:ln>
                        </wps:spPr>
                        <wps:txbx>
                          <w:txbxContent>
                            <w:p w14:paraId="2A3DFFB8">
                              <w:pPr>
                                <w:ind w:firstLine="90" w:firstLineChars="50"/>
                                <w:rPr>
                                  <w:rFonts w:ascii="宋体" w:hAnsi="宋体"/>
                                  <w:sz w:val="18"/>
                                </w:rPr>
                              </w:pPr>
                              <w:r>
                                <w:rPr>
                                  <w:rFonts w:hint="eastAsia" w:ascii="宋体" w:hAnsi="宋体"/>
                                  <w:sz w:val="18"/>
                                </w:rPr>
                                <w:t>立即报告</w:t>
                              </w:r>
                            </w:p>
                          </w:txbxContent>
                        </wps:txbx>
                        <wps:bodyPr upright="1"/>
                      </wps:wsp>
                      <wps:wsp>
                        <wps:cNvPr id="2" name="矩形 2"/>
                        <wps:cNvSpPr/>
                        <wps:spPr>
                          <a:xfrm>
                            <a:off x="0" y="1213"/>
                            <a:ext cx="2168"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073B19">
                              <w:pPr>
                                <w:spacing w:line="240" w:lineRule="exact"/>
                                <w:rPr>
                                  <w:rFonts w:ascii="宋体" w:hAnsi="宋体"/>
                                  <w:color w:val="FF0000"/>
                                </w:rPr>
                              </w:pPr>
                              <w:r>
                                <w:rPr>
                                  <w:rFonts w:hint="eastAsia" w:ascii="宋体" w:hAnsi="宋体"/>
                                </w:rPr>
                                <w:t>接诊传染病（疑似）患者的</w:t>
                              </w:r>
                              <w:r>
                                <w:rPr>
                                  <w:rFonts w:hint="eastAsia" w:ascii="宋体" w:hAnsi="宋体"/>
                                  <w:color w:val="000000"/>
                                </w:rPr>
                                <w:t>首诊医师</w:t>
                              </w:r>
                            </w:p>
                            <w:p w14:paraId="0FA78A72">
                              <w:pPr>
                                <w:rPr>
                                  <w:rFonts w:hint="eastAsia" w:ascii="仿宋_GB2312" w:eastAsia="仿宋_GB2312"/>
                                </w:rPr>
                              </w:pPr>
                            </w:p>
                          </w:txbxContent>
                        </wps:txbx>
                        <wps:bodyPr upright="1"/>
                      </wps:wsp>
                      <wps:wsp>
                        <wps:cNvPr id="3" name="直接连接符 3"/>
                        <wps:cNvCnPr/>
                        <wps:spPr>
                          <a:xfrm>
                            <a:off x="1080" y="1993"/>
                            <a:ext cx="1" cy="312"/>
                          </a:xfrm>
                          <a:prstGeom prst="line">
                            <a:avLst/>
                          </a:prstGeom>
                          <a:ln w="9525" cap="flat" cmpd="sng">
                            <a:solidFill>
                              <a:srgbClr val="000000"/>
                            </a:solidFill>
                            <a:prstDash val="solid"/>
                            <a:headEnd type="none" w="med" len="med"/>
                            <a:tailEnd type="triangle" w="med" len="med"/>
                          </a:ln>
                        </wps:spPr>
                        <wps:bodyPr upright="1"/>
                      </wps:wsp>
                      <wps:wsp>
                        <wps:cNvPr id="4" name="矩形 4"/>
                        <wps:cNvSpPr/>
                        <wps:spPr>
                          <a:xfrm>
                            <a:off x="0" y="2305"/>
                            <a:ext cx="27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F37B16">
                              <w:pPr>
                                <w:jc w:val="center"/>
                                <w:rPr>
                                  <w:rFonts w:ascii="宋体" w:hAnsi="宋体"/>
                                </w:rPr>
                              </w:pPr>
                              <w:r>
                                <w:rPr>
                                  <w:rFonts w:hint="eastAsia" w:ascii="宋体" w:hAnsi="宋体"/>
                                </w:rPr>
                                <w:t>安置患者在医院指定地点</w:t>
                              </w:r>
                            </w:p>
                          </w:txbxContent>
                        </wps:txbx>
                        <wps:bodyPr upright="1"/>
                      </wps:wsp>
                      <wps:wsp>
                        <wps:cNvPr id="5" name="直接连接符 5"/>
                        <wps:cNvCnPr/>
                        <wps:spPr>
                          <a:xfrm flipH="1" flipV="1">
                            <a:off x="2519" y="1104"/>
                            <a:ext cx="1" cy="550"/>
                          </a:xfrm>
                          <a:prstGeom prst="line">
                            <a:avLst/>
                          </a:prstGeom>
                          <a:ln w="9525" cap="flat" cmpd="sng">
                            <a:solidFill>
                              <a:srgbClr val="000000"/>
                            </a:solidFill>
                            <a:prstDash val="solid"/>
                            <a:headEnd type="none" w="med" len="med"/>
                            <a:tailEnd type="triangle" w="med" len="med"/>
                          </a:ln>
                        </wps:spPr>
                        <wps:bodyPr upright="1"/>
                      </wps:wsp>
                      <wps:wsp>
                        <wps:cNvPr id="6" name="矩形 6"/>
                        <wps:cNvSpPr/>
                        <wps:spPr>
                          <a:xfrm>
                            <a:off x="1800" y="589"/>
                            <a:ext cx="1260" cy="4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5EE455">
                              <w:pPr>
                                <w:jc w:val="center"/>
                                <w:rPr>
                                  <w:rFonts w:ascii="宋体" w:hAnsi="宋体"/>
                                  <w:color w:val="000000"/>
                                </w:rPr>
                              </w:pPr>
                              <w:r>
                                <w:rPr>
                                  <w:rFonts w:hint="eastAsia" w:ascii="宋体" w:hAnsi="宋体"/>
                                  <w:color w:val="000000"/>
                                </w:rPr>
                                <w:t>本科主任</w:t>
                              </w:r>
                            </w:p>
                          </w:txbxContent>
                        </wps:txbx>
                        <wps:bodyPr upright="1"/>
                      </wps:wsp>
                      <wps:wsp>
                        <wps:cNvPr id="7" name="矩形 7"/>
                        <wps:cNvSpPr/>
                        <wps:spPr>
                          <a:xfrm>
                            <a:off x="6660" y="589"/>
                            <a:ext cx="1620" cy="4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4E0156">
                              <w:pPr>
                                <w:jc w:val="center"/>
                                <w:rPr>
                                  <w:rFonts w:ascii="宋体" w:hAnsi="宋体"/>
                                  <w:color w:val="000000"/>
                                </w:rPr>
                              </w:pPr>
                              <w:r>
                                <w:rPr>
                                  <w:rFonts w:hint="eastAsia" w:ascii="宋体" w:hAnsi="宋体"/>
                                  <w:color w:val="000000"/>
                                </w:rPr>
                                <w:t>医疗救护小组</w:t>
                              </w:r>
                            </w:p>
                          </w:txbxContent>
                        </wps:txbx>
                        <wps:bodyPr upright="1"/>
                      </wps:wsp>
                      <wps:wsp>
                        <wps:cNvPr id="8" name="矩形 8"/>
                        <wps:cNvSpPr/>
                        <wps:spPr>
                          <a:xfrm>
                            <a:off x="5040" y="1369"/>
                            <a:ext cx="126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1384E6">
                              <w:pPr>
                                <w:spacing w:line="240" w:lineRule="exact"/>
                                <w:jc w:val="center"/>
                                <w:rPr>
                                  <w:rFonts w:ascii="宋体" w:hAnsi="宋体"/>
                                </w:rPr>
                              </w:pPr>
                              <w:r>
                                <w:rPr>
                                  <w:rFonts w:hint="eastAsia" w:ascii="宋体" w:hAnsi="宋体"/>
                                </w:rPr>
                                <w:t>当地卫生行政部门</w:t>
                              </w:r>
                            </w:p>
                            <w:p w14:paraId="72B880DF">
                              <w:pPr>
                                <w:jc w:val="center"/>
                                <w:rPr>
                                  <w:rFonts w:ascii="宋体" w:hAnsi="宋体"/>
                                </w:rPr>
                              </w:pPr>
                            </w:p>
                          </w:txbxContent>
                        </wps:txbx>
                        <wps:bodyPr upright="1"/>
                      </wps:wsp>
                      <wps:wsp>
                        <wps:cNvPr id="9" name="矩形 9"/>
                        <wps:cNvSpPr/>
                        <wps:spPr>
                          <a:xfrm>
                            <a:off x="6596" y="1589"/>
                            <a:ext cx="1620" cy="45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F78120">
                              <w:pPr>
                                <w:jc w:val="center"/>
                                <w:rPr>
                                  <w:rFonts w:ascii="宋体" w:hAnsi="宋体"/>
                                </w:rPr>
                              </w:pPr>
                              <w:r>
                                <w:rPr>
                                  <w:rFonts w:hint="eastAsia" w:ascii="宋体" w:hAnsi="宋体"/>
                                </w:rPr>
                                <w:t>启动应急预案</w:t>
                              </w:r>
                            </w:p>
                          </w:txbxContent>
                        </wps:txbx>
                        <wps:bodyPr upright="1"/>
                      </wps:wsp>
                      <wps:wsp>
                        <wps:cNvPr id="10" name="矩形 10"/>
                        <wps:cNvSpPr/>
                        <wps:spPr>
                          <a:xfrm>
                            <a:off x="0" y="3397"/>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EF8B99">
                              <w:pPr>
                                <w:jc w:val="center"/>
                                <w:rPr>
                                  <w:rFonts w:ascii="宋体" w:hAnsi="宋体"/>
                                </w:rPr>
                              </w:pPr>
                              <w:r>
                                <w:rPr>
                                  <w:rFonts w:hint="eastAsia" w:ascii="宋体" w:hAnsi="宋体"/>
                                </w:rPr>
                                <w:t>留院观察</w:t>
                              </w:r>
                            </w:p>
                          </w:txbxContent>
                        </wps:txbx>
                        <wps:bodyPr upright="1"/>
                      </wps:wsp>
                      <wps:wsp>
                        <wps:cNvPr id="11" name="矩形 11"/>
                        <wps:cNvSpPr/>
                        <wps:spPr>
                          <a:xfrm>
                            <a:off x="0" y="4801"/>
                            <a:ext cx="2160" cy="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047305">
                              <w:pPr>
                                <w:spacing w:line="240" w:lineRule="exact"/>
                                <w:jc w:val="center"/>
                                <w:rPr>
                                  <w:rFonts w:ascii="宋体" w:hAnsi="宋体"/>
                                </w:rPr>
                              </w:pPr>
                              <w:r>
                                <w:rPr>
                                  <w:rFonts w:hint="eastAsia" w:ascii="宋体" w:hAnsi="宋体"/>
                                </w:rPr>
                                <w:t>解除观察</w:t>
                              </w:r>
                            </w:p>
                          </w:txbxContent>
                        </wps:txbx>
                        <wps:bodyPr upright="1"/>
                      </wps:wsp>
                      <wps:wsp>
                        <wps:cNvPr id="12" name="矩形 12"/>
                        <wps:cNvSpPr/>
                        <wps:spPr>
                          <a:xfrm>
                            <a:off x="0" y="5720"/>
                            <a:ext cx="865" cy="76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02882A">
                              <w:pPr>
                                <w:jc w:val="center"/>
                                <w:rPr>
                                  <w:rFonts w:ascii="宋体" w:hAnsi="宋体"/>
                                </w:rPr>
                              </w:pPr>
                              <w:r>
                                <w:rPr>
                                  <w:rFonts w:hint="eastAsia" w:ascii="宋体" w:hAnsi="宋体"/>
                                </w:rPr>
                                <w:t>回家</w:t>
                              </w:r>
                            </w:p>
                          </w:txbxContent>
                        </wps:txbx>
                        <wps:bodyPr upright="1"/>
                      </wps:wsp>
                      <wps:wsp>
                        <wps:cNvPr id="13" name="矩形 13"/>
                        <wps:cNvSpPr/>
                        <wps:spPr>
                          <a:xfrm>
                            <a:off x="1196" y="5705"/>
                            <a:ext cx="1552" cy="11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10154B">
                              <w:pPr>
                                <w:jc w:val="center"/>
                                <w:rPr>
                                  <w:rFonts w:ascii="宋体" w:hAnsi="宋体"/>
                                </w:rPr>
                              </w:pPr>
                              <w:r>
                                <w:rPr>
                                  <w:rFonts w:hint="eastAsia" w:ascii="宋体" w:hAnsi="宋体"/>
                                </w:rPr>
                                <w:t>转至其它病房继续留院治疗</w:t>
                              </w:r>
                            </w:p>
                            <w:p w14:paraId="21375063">
                              <w:pPr>
                                <w:rPr>
                                  <w:rFonts w:ascii="宋体" w:hAnsi="宋体"/>
                                </w:rPr>
                              </w:pPr>
                            </w:p>
                          </w:txbxContent>
                        </wps:txbx>
                        <wps:bodyPr upright="1"/>
                      </wps:wsp>
                      <wps:wsp>
                        <wps:cNvPr id="14" name="直接连接符 14"/>
                        <wps:cNvCnPr/>
                        <wps:spPr>
                          <a:xfrm flipH="1">
                            <a:off x="865" y="5261"/>
                            <a:ext cx="172" cy="459"/>
                          </a:xfrm>
                          <a:prstGeom prst="line">
                            <a:avLst/>
                          </a:prstGeom>
                          <a:ln w="9525" cap="flat" cmpd="sng">
                            <a:solidFill>
                              <a:srgbClr val="000000"/>
                            </a:solidFill>
                            <a:prstDash val="solid"/>
                            <a:headEnd type="none" w="med" len="med"/>
                            <a:tailEnd type="triangle" w="med" len="med"/>
                          </a:ln>
                        </wps:spPr>
                        <wps:bodyPr upright="1"/>
                      </wps:wsp>
                      <wps:wsp>
                        <wps:cNvPr id="15" name="直接连接符 15"/>
                        <wps:cNvCnPr/>
                        <wps:spPr>
                          <a:xfrm>
                            <a:off x="1037" y="5261"/>
                            <a:ext cx="174" cy="459"/>
                          </a:xfrm>
                          <a:prstGeom prst="line">
                            <a:avLst/>
                          </a:prstGeom>
                          <a:ln w="9525" cap="flat" cmpd="sng">
                            <a:solidFill>
                              <a:srgbClr val="000000"/>
                            </a:solidFill>
                            <a:prstDash val="solid"/>
                            <a:headEnd type="none" w="med" len="med"/>
                            <a:tailEnd type="triangle" w="med" len="med"/>
                          </a:ln>
                        </wps:spPr>
                        <wps:bodyPr upright="1"/>
                      </wps:wsp>
                      <wps:wsp>
                        <wps:cNvPr id="16" name="矩形 16"/>
                        <wps:cNvSpPr/>
                        <wps:spPr>
                          <a:xfrm>
                            <a:off x="2340" y="3709"/>
                            <a:ext cx="2070" cy="107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4D13E6">
                              <w:pPr>
                                <w:spacing w:line="240" w:lineRule="exact"/>
                                <w:rPr>
                                  <w:rFonts w:ascii="宋体" w:hAnsi="宋体"/>
                                </w:rPr>
                              </w:pPr>
                              <w:r>
                                <w:rPr>
                                  <w:rFonts w:hint="eastAsia" w:ascii="宋体" w:hAnsi="宋体"/>
                                </w:rPr>
                                <w:t>确诊病例收治传染科（登记、报告、流行病学调查）</w:t>
                              </w:r>
                            </w:p>
                          </w:txbxContent>
                        </wps:txbx>
                        <wps:bodyPr upright="1"/>
                      </wps:wsp>
                      <wps:wsp>
                        <wps:cNvPr id="17" name="矩形 17"/>
                        <wps:cNvSpPr/>
                        <wps:spPr>
                          <a:xfrm>
                            <a:off x="5220" y="2929"/>
                            <a:ext cx="19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F14188">
                              <w:pPr>
                                <w:jc w:val="center"/>
                                <w:rPr>
                                  <w:rFonts w:ascii="宋体" w:hAnsi="宋体"/>
                                </w:rPr>
                              </w:pPr>
                              <w:r>
                                <w:rPr>
                                  <w:rFonts w:hint="eastAsia" w:ascii="宋体" w:hAnsi="宋体"/>
                                </w:rPr>
                                <w:t>死亡病例</w:t>
                              </w:r>
                            </w:p>
                          </w:txbxContent>
                        </wps:txbx>
                        <wps:bodyPr upright="1"/>
                      </wps:wsp>
                      <wps:wsp>
                        <wps:cNvPr id="18" name="矩形 18"/>
                        <wps:cNvSpPr/>
                        <wps:spPr>
                          <a:xfrm>
                            <a:off x="4140" y="6049"/>
                            <a:ext cx="1440" cy="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E2A449">
                              <w:pPr>
                                <w:spacing w:line="240" w:lineRule="exact"/>
                                <w:jc w:val="center"/>
                                <w:rPr>
                                  <w:rFonts w:ascii="宋体" w:hAnsi="宋体"/>
                                </w:rPr>
                              </w:pPr>
                              <w:r>
                                <w:rPr>
                                  <w:rFonts w:hint="eastAsia" w:ascii="宋体" w:hAnsi="宋体"/>
                                </w:rPr>
                                <w:t>直接火葬</w:t>
                              </w:r>
                            </w:p>
                          </w:txbxContent>
                        </wps:txbx>
                        <wps:bodyPr upright="1"/>
                      </wps:wsp>
                      <wps:wsp>
                        <wps:cNvPr id="19" name="矩形 19"/>
                        <wps:cNvSpPr/>
                        <wps:spPr>
                          <a:xfrm>
                            <a:off x="5760" y="5269"/>
                            <a:ext cx="16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80BB44">
                              <w:pPr>
                                <w:jc w:val="center"/>
                                <w:rPr>
                                  <w:rFonts w:ascii="宋体" w:hAnsi="宋体"/>
                                </w:rPr>
                              </w:pPr>
                              <w:r>
                                <w:rPr>
                                  <w:rFonts w:hint="eastAsia" w:ascii="宋体" w:hAnsi="宋体"/>
                                </w:rPr>
                                <w:t>尸检查明原因</w:t>
                              </w:r>
                            </w:p>
                          </w:txbxContent>
                        </wps:txbx>
                        <wps:bodyPr upright="1"/>
                      </wps:wsp>
                      <wps:wsp>
                        <wps:cNvPr id="20" name="矩形 20"/>
                        <wps:cNvSpPr/>
                        <wps:spPr>
                          <a:xfrm>
                            <a:off x="6840" y="6049"/>
                            <a:ext cx="2160" cy="75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763ED5">
                              <w:pPr>
                                <w:spacing w:line="240" w:lineRule="exact"/>
                                <w:jc w:val="center"/>
                                <w:rPr>
                                  <w:rFonts w:ascii="宋体" w:hAnsi="宋体"/>
                                </w:rPr>
                              </w:pPr>
                              <w:r>
                                <w:rPr>
                                  <w:rFonts w:hint="eastAsia" w:ascii="宋体" w:hAnsi="宋体"/>
                                </w:rPr>
                                <w:t>根据</w:t>
                              </w:r>
                              <w:r>
                                <w:rPr>
                                  <w:rFonts w:hint="eastAsia" w:ascii="宋体" w:hAnsi="宋体"/>
                                  <w:lang w:val="en-US" w:eastAsia="zh-CN"/>
                                </w:rPr>
                                <w:t>卫健委</w:t>
                              </w:r>
                              <w:r>
                                <w:rPr>
                                  <w:rFonts w:hint="eastAsia" w:ascii="宋体" w:hAnsi="宋体"/>
                                </w:rPr>
                                <w:t>文件要求进行专业处理</w:t>
                              </w:r>
                            </w:p>
                          </w:txbxContent>
                        </wps:txbx>
                        <wps:bodyPr upright="1"/>
                      </wps:wsp>
                      <wps:wsp>
                        <wps:cNvPr id="21" name="直接连接符 21"/>
                        <wps:cNvCnPr/>
                        <wps:spPr>
                          <a:xfrm>
                            <a:off x="3060" y="813"/>
                            <a:ext cx="346" cy="1"/>
                          </a:xfrm>
                          <a:prstGeom prst="line">
                            <a:avLst/>
                          </a:prstGeom>
                          <a:ln w="9525" cap="flat" cmpd="sng">
                            <a:solidFill>
                              <a:srgbClr val="000000"/>
                            </a:solidFill>
                            <a:prstDash val="solid"/>
                            <a:headEnd type="none" w="med" len="med"/>
                            <a:tailEnd type="triangle" w="med" len="med"/>
                          </a:ln>
                        </wps:spPr>
                        <wps:bodyPr upright="1"/>
                      </wps:wsp>
                      <wps:wsp>
                        <wps:cNvPr id="22" name="矩形 22"/>
                        <wps:cNvSpPr/>
                        <wps:spPr>
                          <a:xfrm>
                            <a:off x="2880" y="1446"/>
                            <a:ext cx="1080" cy="89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A33335">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ascii="宋体" w:hAnsi="宋体"/>
                                </w:rPr>
                              </w:pPr>
                              <w:r>
                                <w:rPr>
                                  <w:rFonts w:hint="eastAsia" w:ascii="宋体" w:hAnsi="宋体"/>
                                  <w:sz w:val="18"/>
                                  <w:szCs w:val="18"/>
                                </w:rPr>
                                <w:t>公共卫生</w:t>
                              </w:r>
                              <w:r>
                                <w:rPr>
                                  <w:rFonts w:hint="eastAsia" w:ascii="宋体" w:hAnsi="宋体"/>
                                  <w:sz w:val="18"/>
                                  <w:szCs w:val="18"/>
                                  <w:lang w:eastAsia="zh-CN"/>
                                </w:rPr>
                                <w:t>和预防保健</w:t>
                              </w:r>
                              <w:r>
                                <w:rPr>
                                  <w:rFonts w:hint="eastAsia" w:ascii="宋体" w:hAnsi="宋体"/>
                                  <w:sz w:val="18"/>
                                  <w:szCs w:val="18"/>
                                </w:rPr>
                                <w:t>科</w:t>
                              </w:r>
                            </w:p>
                          </w:txbxContent>
                        </wps:txbx>
                        <wps:bodyPr upright="1"/>
                      </wps:wsp>
                      <wps:wsp>
                        <wps:cNvPr id="23" name="直接连接符 23"/>
                        <wps:cNvCnPr/>
                        <wps:spPr>
                          <a:xfrm>
                            <a:off x="3960" y="1681"/>
                            <a:ext cx="1080" cy="1"/>
                          </a:xfrm>
                          <a:prstGeom prst="line">
                            <a:avLst/>
                          </a:prstGeom>
                          <a:ln w="9525" cap="flat" cmpd="sng">
                            <a:solidFill>
                              <a:srgbClr val="000000"/>
                            </a:solidFill>
                            <a:prstDash val="solid"/>
                            <a:headEnd type="none" w="med" len="med"/>
                            <a:tailEnd type="triangle" w="med" len="med"/>
                          </a:ln>
                        </wps:spPr>
                        <wps:bodyPr upright="1"/>
                      </wps:wsp>
                      <wps:wsp>
                        <wps:cNvPr id="24" name="直接连接符 24"/>
                        <wps:cNvCnPr/>
                        <wps:spPr>
                          <a:xfrm>
                            <a:off x="1080" y="4201"/>
                            <a:ext cx="1260" cy="1"/>
                          </a:xfrm>
                          <a:prstGeom prst="line">
                            <a:avLst/>
                          </a:prstGeom>
                          <a:ln w="9525" cap="flat" cmpd="sng">
                            <a:solidFill>
                              <a:srgbClr val="000000"/>
                            </a:solidFill>
                            <a:prstDash val="solid"/>
                            <a:headEnd type="none" w="med" len="med"/>
                            <a:tailEnd type="triangle" w="med" len="med"/>
                          </a:ln>
                        </wps:spPr>
                        <wps:bodyPr upright="1"/>
                      </wps:wsp>
                      <wps:wsp>
                        <wps:cNvPr id="25" name="文本框 25"/>
                        <wps:cNvSpPr txBox="1"/>
                        <wps:spPr>
                          <a:xfrm>
                            <a:off x="180" y="3889"/>
                            <a:ext cx="1080" cy="1092"/>
                          </a:xfrm>
                          <a:prstGeom prst="rect">
                            <a:avLst/>
                          </a:prstGeom>
                          <a:noFill/>
                          <a:ln>
                            <a:noFill/>
                          </a:ln>
                        </wps:spPr>
                        <wps:txbx>
                          <w:txbxContent>
                            <w:p w14:paraId="03741D66">
                              <w:pPr>
                                <w:rPr>
                                  <w:rFonts w:ascii="宋体" w:hAnsi="宋体"/>
                                  <w:sz w:val="18"/>
                                  <w:szCs w:val="18"/>
                                </w:rPr>
                              </w:pPr>
                              <w:r>
                                <w:rPr>
                                  <w:rFonts w:hint="eastAsia" w:ascii="宋体" w:hAnsi="宋体"/>
                                  <w:sz w:val="18"/>
                                  <w:szCs w:val="18"/>
                                </w:rPr>
                                <w:t>医学处理</w:t>
                              </w:r>
                            </w:p>
                            <w:p w14:paraId="7AFBA013">
                              <w:pPr>
                                <w:rPr>
                                  <w:rFonts w:hint="eastAsia"/>
                                </w:rPr>
                              </w:pPr>
                            </w:p>
                          </w:txbxContent>
                        </wps:txbx>
                        <wps:bodyPr vert="eaVert" upright="1"/>
                      </wps:wsp>
                      <wps:wsp>
                        <wps:cNvPr id="26" name="矩形 26"/>
                        <wps:cNvSpPr/>
                        <wps:spPr>
                          <a:xfrm>
                            <a:off x="3420" y="0"/>
                            <a:ext cx="2880" cy="11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7A2B4E">
                              <w:pPr>
                                <w:spacing w:line="240" w:lineRule="exact"/>
                                <w:jc w:val="center"/>
                                <w:rPr>
                                  <w:rFonts w:ascii="宋体" w:hAnsi="宋体"/>
                                </w:rPr>
                              </w:pPr>
                              <w:r>
                                <w:rPr>
                                  <w:rFonts w:hint="eastAsia" w:ascii="宋体" w:hAnsi="宋体"/>
                                </w:rPr>
                                <w:t>医务科、护理部、门诊</w:t>
                              </w:r>
                              <w:r>
                                <w:rPr>
                                  <w:rFonts w:hint="eastAsia" w:ascii="宋体" w:hAnsi="宋体"/>
                                  <w:lang w:eastAsia="zh-CN"/>
                                </w:rPr>
                                <w:t>办</w:t>
                              </w:r>
                              <w:r>
                                <w:rPr>
                                  <w:rFonts w:hint="eastAsia" w:ascii="宋体" w:hAnsi="宋体"/>
                                  <w:lang w:val="en-US" w:eastAsia="zh-CN"/>
                                </w:rPr>
                                <w:t>(</w:t>
                              </w:r>
                              <w:r>
                                <w:rPr>
                                  <w:rFonts w:hint="eastAsia" w:ascii="宋体" w:hAnsi="宋体"/>
                                </w:rPr>
                                <w:t>日间</w:t>
                              </w:r>
                              <w:r>
                                <w:rPr>
                                  <w:rFonts w:hint="eastAsia" w:ascii="宋体" w:hAnsi="宋体"/>
                                  <w:lang w:val="en-US" w:eastAsia="zh-CN"/>
                                </w:rPr>
                                <w:t>)</w:t>
                              </w:r>
                            </w:p>
                            <w:p w14:paraId="6066DFF2">
                              <w:pPr>
                                <w:spacing w:line="240" w:lineRule="exact"/>
                                <w:jc w:val="center"/>
                                <w:rPr>
                                  <w:rFonts w:ascii="宋体" w:hAnsi="宋体"/>
                                </w:rPr>
                              </w:pPr>
                              <w:r>
                                <w:rPr>
                                  <w:rFonts w:hint="eastAsia" w:ascii="宋体" w:hAnsi="宋体"/>
                                </w:rPr>
                                <w:t>医院总值班（夜间、节假日）</w:t>
                              </w:r>
                            </w:p>
                          </w:txbxContent>
                        </wps:txbx>
                        <wps:bodyPr upright="1"/>
                      </wps:wsp>
                      <wps:wsp>
                        <wps:cNvPr id="27" name="直接连接符 27"/>
                        <wps:cNvCnPr/>
                        <wps:spPr>
                          <a:xfrm>
                            <a:off x="2160" y="1681"/>
                            <a:ext cx="720" cy="1"/>
                          </a:xfrm>
                          <a:prstGeom prst="line">
                            <a:avLst/>
                          </a:prstGeom>
                          <a:ln w="9525" cap="flat" cmpd="sng">
                            <a:solidFill>
                              <a:srgbClr val="000000"/>
                            </a:solidFill>
                            <a:prstDash val="solid"/>
                            <a:headEnd type="none" w="med" len="med"/>
                            <a:tailEnd type="triangle" w="med" len="med"/>
                          </a:ln>
                        </wps:spPr>
                        <wps:bodyPr upright="1"/>
                      </wps:wsp>
                      <wps:wsp>
                        <wps:cNvPr id="28" name="直接连接符 28"/>
                        <wps:cNvCnPr/>
                        <wps:spPr>
                          <a:xfrm>
                            <a:off x="6300" y="769"/>
                            <a:ext cx="360" cy="1"/>
                          </a:xfrm>
                          <a:prstGeom prst="line">
                            <a:avLst/>
                          </a:prstGeom>
                          <a:ln w="9525" cap="flat" cmpd="sng">
                            <a:solidFill>
                              <a:srgbClr val="000000"/>
                            </a:solidFill>
                            <a:prstDash val="solid"/>
                            <a:headEnd type="none" w="med" len="med"/>
                            <a:tailEnd type="triangle" w="med" len="med"/>
                          </a:ln>
                        </wps:spPr>
                        <wps:bodyPr upright="1"/>
                      </wps:wsp>
                      <wps:wsp>
                        <wps:cNvPr id="29" name="直接连接符 29"/>
                        <wps:cNvCnPr/>
                        <wps:spPr>
                          <a:xfrm>
                            <a:off x="7380" y="1080"/>
                            <a:ext cx="1" cy="468"/>
                          </a:xfrm>
                          <a:prstGeom prst="line">
                            <a:avLst/>
                          </a:prstGeom>
                          <a:ln w="9525" cap="flat" cmpd="sng">
                            <a:solidFill>
                              <a:srgbClr val="000000"/>
                            </a:solidFill>
                            <a:prstDash val="solid"/>
                            <a:headEnd type="none" w="med" len="med"/>
                            <a:tailEnd type="triangle" w="med" len="med"/>
                          </a:ln>
                        </wps:spPr>
                        <wps:bodyPr upright="1"/>
                      </wps:wsp>
                      <wps:wsp>
                        <wps:cNvPr id="30" name="文本框 30"/>
                        <wps:cNvSpPr txBox="1"/>
                        <wps:spPr>
                          <a:xfrm>
                            <a:off x="360" y="2929"/>
                            <a:ext cx="900" cy="624"/>
                          </a:xfrm>
                          <a:prstGeom prst="rect">
                            <a:avLst/>
                          </a:prstGeom>
                          <a:noFill/>
                          <a:ln>
                            <a:noFill/>
                          </a:ln>
                        </wps:spPr>
                        <wps:txbx>
                          <w:txbxContent>
                            <w:p w14:paraId="7E3AB8F6">
                              <w:pPr>
                                <w:ind w:firstLine="90" w:firstLineChars="50"/>
                                <w:rPr>
                                  <w:rFonts w:ascii="宋体" w:hAnsi="宋体"/>
                                  <w:sz w:val="18"/>
                                </w:rPr>
                              </w:pPr>
                              <w:r>
                                <w:rPr>
                                  <w:rFonts w:hint="eastAsia" w:ascii="宋体" w:hAnsi="宋体"/>
                                  <w:sz w:val="18"/>
                                </w:rPr>
                                <w:t>隔离</w:t>
                              </w:r>
                            </w:p>
                          </w:txbxContent>
                        </wps:txbx>
                        <wps:bodyPr upright="1"/>
                      </wps:wsp>
                      <wps:wsp>
                        <wps:cNvPr id="31" name="直接连接符 31"/>
                        <wps:cNvCnPr/>
                        <wps:spPr>
                          <a:xfrm>
                            <a:off x="1080" y="3154"/>
                            <a:ext cx="4140" cy="1"/>
                          </a:xfrm>
                          <a:prstGeom prst="line">
                            <a:avLst/>
                          </a:prstGeom>
                          <a:ln w="9525" cap="flat" cmpd="sng">
                            <a:solidFill>
                              <a:srgbClr val="000000"/>
                            </a:solidFill>
                            <a:prstDash val="solid"/>
                            <a:headEnd type="none" w="med" len="med"/>
                            <a:tailEnd type="triangle" w="med" len="med"/>
                          </a:ln>
                        </wps:spPr>
                        <wps:bodyPr upright="1"/>
                      </wps:wsp>
                      <wps:wsp>
                        <wps:cNvPr id="32" name="文本框 32"/>
                        <wps:cNvSpPr txBox="1"/>
                        <wps:spPr>
                          <a:xfrm>
                            <a:off x="3780" y="1369"/>
                            <a:ext cx="1440" cy="468"/>
                          </a:xfrm>
                          <a:prstGeom prst="rect">
                            <a:avLst/>
                          </a:prstGeom>
                          <a:noFill/>
                          <a:ln>
                            <a:noFill/>
                          </a:ln>
                        </wps:spPr>
                        <wps:txbx>
                          <w:txbxContent>
                            <w:p w14:paraId="794E4ED1">
                              <w:pPr>
                                <w:rPr>
                                  <w:rFonts w:ascii="宋体" w:hAnsi="宋体"/>
                                  <w:sz w:val="18"/>
                                </w:rPr>
                              </w:pPr>
                            </w:p>
                          </w:txbxContent>
                        </wps:txbx>
                        <wps:bodyPr upright="1"/>
                      </wps:wsp>
                      <wps:wsp>
                        <wps:cNvPr id="33" name="矩形 33"/>
                        <wps:cNvSpPr/>
                        <wps:spPr>
                          <a:xfrm>
                            <a:off x="4140" y="5269"/>
                            <a:ext cx="1440" cy="49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580F5F">
                              <w:pPr>
                                <w:jc w:val="center"/>
                                <w:rPr>
                                  <w:rFonts w:ascii="宋体" w:hAnsi="宋体"/>
                                </w:rPr>
                              </w:pPr>
                              <w:r>
                                <w:rPr>
                                  <w:rFonts w:hint="eastAsia" w:ascii="宋体" w:hAnsi="宋体"/>
                                </w:rPr>
                                <w:t>排除传染病</w:t>
                              </w:r>
                            </w:p>
                          </w:txbxContent>
                        </wps:txbx>
                        <wps:bodyPr upright="1"/>
                      </wps:wsp>
                      <wps:wsp>
                        <wps:cNvPr id="34" name="直接连接符 34"/>
                        <wps:cNvCnPr/>
                        <wps:spPr>
                          <a:xfrm>
                            <a:off x="6120" y="3421"/>
                            <a:ext cx="1" cy="312"/>
                          </a:xfrm>
                          <a:prstGeom prst="line">
                            <a:avLst/>
                          </a:prstGeom>
                          <a:ln w="9525" cap="flat" cmpd="sng">
                            <a:solidFill>
                              <a:srgbClr val="000000"/>
                            </a:solidFill>
                            <a:prstDash val="solid"/>
                            <a:headEnd type="none" w="med" len="med"/>
                            <a:tailEnd type="triangle" w="med" len="med"/>
                          </a:ln>
                        </wps:spPr>
                        <wps:bodyPr upright="1"/>
                      </wps:wsp>
                      <wps:wsp>
                        <wps:cNvPr id="35" name="矩形 35"/>
                        <wps:cNvSpPr/>
                        <wps:spPr>
                          <a:xfrm>
                            <a:off x="5220" y="3733"/>
                            <a:ext cx="1980" cy="44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F29D2F">
                              <w:pPr>
                                <w:spacing w:line="240" w:lineRule="exact"/>
                                <w:jc w:val="center"/>
                                <w:rPr>
                                  <w:rFonts w:ascii="宋体" w:hAnsi="宋体"/>
                                </w:rPr>
                              </w:pPr>
                              <w:r>
                                <w:rPr>
                                  <w:rFonts w:hint="eastAsia" w:ascii="宋体" w:hAnsi="宋体"/>
                                </w:rPr>
                                <w:t>死亡病例讨论</w:t>
                              </w:r>
                            </w:p>
                          </w:txbxContent>
                        </wps:txbx>
                        <wps:bodyPr upright="1"/>
                      </wps:wsp>
                      <wps:wsp>
                        <wps:cNvPr id="36" name="矩形 36"/>
                        <wps:cNvSpPr/>
                        <wps:spPr>
                          <a:xfrm>
                            <a:off x="7560" y="5269"/>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880248">
                              <w:pPr>
                                <w:jc w:val="center"/>
                                <w:rPr>
                                  <w:rFonts w:ascii="宋体" w:hAnsi="宋体"/>
                                </w:rPr>
                              </w:pPr>
                              <w:r>
                                <w:rPr>
                                  <w:rFonts w:hint="eastAsia" w:ascii="宋体" w:hAnsi="宋体"/>
                                </w:rPr>
                                <w:t>确诊传染病</w:t>
                              </w:r>
                            </w:p>
                          </w:txbxContent>
                        </wps:txbx>
                        <wps:bodyPr upright="1"/>
                      </wps:wsp>
                      <wps:wsp>
                        <wps:cNvPr id="37" name="矩形 37"/>
                        <wps:cNvSpPr/>
                        <wps:spPr>
                          <a:xfrm>
                            <a:off x="5760" y="4489"/>
                            <a:ext cx="1620" cy="44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4635D5">
                              <w:pPr>
                                <w:spacing w:line="240" w:lineRule="exact"/>
                                <w:jc w:val="center"/>
                                <w:rPr>
                                  <w:rFonts w:ascii="宋体" w:hAnsi="宋体"/>
                                </w:rPr>
                              </w:pPr>
                              <w:r>
                                <w:rPr>
                                  <w:rFonts w:hint="eastAsia" w:ascii="宋体" w:hAnsi="宋体"/>
                                </w:rPr>
                                <w:t>无法确诊病例</w:t>
                              </w:r>
                            </w:p>
                          </w:txbxContent>
                        </wps:txbx>
                        <wps:bodyPr upright="1"/>
                      </wps:wsp>
                      <wps:wsp>
                        <wps:cNvPr id="38" name="直接连接符 38"/>
                        <wps:cNvCnPr/>
                        <wps:spPr>
                          <a:xfrm>
                            <a:off x="8100" y="5761"/>
                            <a:ext cx="1" cy="312"/>
                          </a:xfrm>
                          <a:prstGeom prst="line">
                            <a:avLst/>
                          </a:prstGeom>
                          <a:ln w="9525" cap="flat" cmpd="sng">
                            <a:solidFill>
                              <a:srgbClr val="000000"/>
                            </a:solidFill>
                            <a:prstDash val="solid"/>
                            <a:headEnd type="none" w="med" len="med"/>
                            <a:tailEnd type="triangle" w="med" len="med"/>
                          </a:ln>
                        </wps:spPr>
                        <wps:bodyPr upright="1"/>
                      </wps:wsp>
                      <wps:wsp>
                        <wps:cNvPr id="39" name="直接连接符 39"/>
                        <wps:cNvCnPr/>
                        <wps:spPr>
                          <a:xfrm>
                            <a:off x="5400" y="4177"/>
                            <a:ext cx="1" cy="1092"/>
                          </a:xfrm>
                          <a:prstGeom prst="line">
                            <a:avLst/>
                          </a:prstGeom>
                          <a:ln w="9525" cap="flat" cmpd="sng">
                            <a:solidFill>
                              <a:srgbClr val="000000"/>
                            </a:solidFill>
                            <a:prstDash val="solid"/>
                            <a:headEnd type="none" w="med" len="med"/>
                            <a:tailEnd type="triangle" w="med" len="med"/>
                          </a:ln>
                        </wps:spPr>
                        <wps:bodyPr upright="1"/>
                      </wps:wsp>
                      <wps:wsp>
                        <wps:cNvPr id="40" name="直接连接符 40"/>
                        <wps:cNvCnPr/>
                        <wps:spPr>
                          <a:xfrm>
                            <a:off x="6660" y="4177"/>
                            <a:ext cx="1" cy="312"/>
                          </a:xfrm>
                          <a:prstGeom prst="line">
                            <a:avLst/>
                          </a:prstGeom>
                          <a:ln w="9525" cap="flat" cmpd="sng">
                            <a:solidFill>
                              <a:srgbClr val="000000"/>
                            </a:solidFill>
                            <a:prstDash val="solid"/>
                            <a:headEnd type="none" w="med" len="med"/>
                            <a:tailEnd type="triangle" w="med" len="med"/>
                          </a:ln>
                        </wps:spPr>
                        <wps:bodyPr upright="1"/>
                      </wps:wsp>
                      <wps:wsp>
                        <wps:cNvPr id="41" name="直接连接符 41"/>
                        <wps:cNvCnPr/>
                        <wps:spPr>
                          <a:xfrm>
                            <a:off x="8117" y="4018"/>
                            <a:ext cx="1" cy="1248"/>
                          </a:xfrm>
                          <a:prstGeom prst="line">
                            <a:avLst/>
                          </a:prstGeom>
                          <a:ln w="9525" cap="flat" cmpd="sng">
                            <a:solidFill>
                              <a:srgbClr val="000000"/>
                            </a:solidFill>
                            <a:prstDash val="solid"/>
                            <a:headEnd type="none" w="med" len="med"/>
                            <a:tailEnd type="triangle" w="med" len="med"/>
                          </a:ln>
                        </wps:spPr>
                        <wps:bodyPr upright="1"/>
                      </wps:wsp>
                      <wps:wsp>
                        <wps:cNvPr id="42" name="直接连接符 42"/>
                        <wps:cNvCnPr/>
                        <wps:spPr>
                          <a:xfrm>
                            <a:off x="5400" y="5761"/>
                            <a:ext cx="1" cy="312"/>
                          </a:xfrm>
                          <a:prstGeom prst="line">
                            <a:avLst/>
                          </a:prstGeom>
                          <a:ln w="9525" cap="flat" cmpd="sng">
                            <a:solidFill>
                              <a:srgbClr val="000000"/>
                            </a:solidFill>
                            <a:prstDash val="solid"/>
                            <a:headEnd type="none" w="med" len="med"/>
                            <a:tailEnd type="triangle" w="med" len="med"/>
                          </a:ln>
                        </wps:spPr>
                        <wps:bodyPr upright="1"/>
                      </wps:wsp>
                      <wps:wsp>
                        <wps:cNvPr id="43" name="直接连接符 43"/>
                        <wps:cNvCnPr/>
                        <wps:spPr>
                          <a:xfrm>
                            <a:off x="6660" y="4933"/>
                            <a:ext cx="1" cy="336"/>
                          </a:xfrm>
                          <a:prstGeom prst="line">
                            <a:avLst/>
                          </a:prstGeom>
                          <a:ln w="9525" cap="flat" cmpd="sng">
                            <a:solidFill>
                              <a:srgbClr val="000000"/>
                            </a:solidFill>
                            <a:prstDash val="solid"/>
                            <a:headEnd type="none" w="med" len="med"/>
                            <a:tailEnd type="triangle" w="med" len="med"/>
                          </a:ln>
                        </wps:spPr>
                        <wps:bodyPr upright="1"/>
                      </wps:wsp>
                      <wps:wsp>
                        <wps:cNvPr id="44" name="直接连接符 44"/>
                        <wps:cNvCnPr/>
                        <wps:spPr>
                          <a:xfrm flipH="1">
                            <a:off x="5580" y="5425"/>
                            <a:ext cx="180" cy="1"/>
                          </a:xfrm>
                          <a:prstGeom prst="line">
                            <a:avLst/>
                          </a:prstGeom>
                          <a:ln w="9525" cap="flat" cmpd="sng">
                            <a:solidFill>
                              <a:srgbClr val="000000"/>
                            </a:solidFill>
                            <a:prstDash val="solid"/>
                            <a:headEnd type="none" w="med" len="med"/>
                            <a:tailEnd type="triangle" w="med" len="med"/>
                          </a:ln>
                        </wps:spPr>
                        <wps:bodyPr upright="1"/>
                      </wps:wsp>
                      <wps:wsp>
                        <wps:cNvPr id="45" name="直接连接符 45"/>
                        <wps:cNvCnPr/>
                        <wps:spPr>
                          <a:xfrm>
                            <a:off x="7380" y="5425"/>
                            <a:ext cx="180" cy="1"/>
                          </a:xfrm>
                          <a:prstGeom prst="line">
                            <a:avLst/>
                          </a:prstGeom>
                          <a:ln w="9525" cap="flat" cmpd="sng">
                            <a:solidFill>
                              <a:srgbClr val="000000"/>
                            </a:solidFill>
                            <a:prstDash val="solid"/>
                            <a:headEnd type="none" w="med" len="med"/>
                            <a:tailEnd type="triangle" w="med" len="med"/>
                          </a:ln>
                        </wps:spPr>
                        <wps:bodyPr upright="1"/>
                      </wps:wsp>
                      <wps:wsp>
                        <wps:cNvPr id="46" name="直接连接符 46"/>
                        <wps:cNvCnPr/>
                        <wps:spPr>
                          <a:xfrm>
                            <a:off x="1080" y="3865"/>
                            <a:ext cx="1" cy="936"/>
                          </a:xfrm>
                          <a:prstGeom prst="line">
                            <a:avLst/>
                          </a:prstGeom>
                          <a:ln w="9525" cap="flat" cmpd="sng">
                            <a:solidFill>
                              <a:srgbClr val="000000"/>
                            </a:solidFill>
                            <a:prstDash val="solid"/>
                            <a:headEnd type="none" w="med" len="med"/>
                            <a:tailEnd type="triangle" w="med" len="med"/>
                          </a:ln>
                        </wps:spPr>
                        <wps:bodyPr upright="1"/>
                      </wps:wsp>
                      <wps:wsp>
                        <wps:cNvPr id="47" name="直接连接符 47"/>
                        <wps:cNvCnPr/>
                        <wps:spPr>
                          <a:xfrm>
                            <a:off x="1080" y="2773"/>
                            <a:ext cx="1" cy="624"/>
                          </a:xfrm>
                          <a:prstGeom prst="line">
                            <a:avLst/>
                          </a:prstGeom>
                          <a:ln w="9525" cap="flat" cmpd="sng">
                            <a:solidFill>
                              <a:srgbClr val="000000"/>
                            </a:solidFill>
                            <a:prstDash val="solid"/>
                            <a:headEnd type="none" w="med" len="med"/>
                            <a:tailEnd type="triangle" w="med" len="med"/>
                          </a:ln>
                        </wps:spPr>
                        <wps:bodyPr upright="1"/>
                      </wps:wsp>
                      <wps:wsp>
                        <wps:cNvPr id="48" name="直接连接符 48"/>
                        <wps:cNvCnPr/>
                        <wps:spPr>
                          <a:xfrm>
                            <a:off x="7200" y="4021"/>
                            <a:ext cx="900" cy="1"/>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9.55pt;margin-top:1pt;height:314.95pt;width:472.65pt;z-index:251660288;mso-width-relative:page;mso-height-relative:page;" coordsize="9000,6903" o:gfxdata="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">
                <o:lock v:ext="edit" aspectratio="f"/>
                <v:shape id="_x0000_s1026" o:spid="_x0000_s1026" o:spt="202" type="#_x0000_t202" style="position:absolute;left:1980;top:1681;height:459;width:1440;" fillcolor="#FFFFFF" filled="t" stroked="f" coordsize="21600,21600" o:gfxdata="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GVZnLUAAADaAAAADwAA&#10;AAAAAAABACAAAAAiAAAAZHJzL2Rvd25yZXYueG1sUEsBAhQAFAAAAAgAh07iQDMvBZ47AAAAOQAA&#10;ABAAAAAAAAAAAQAgAAAABAEAAGRycy9zaGFwZXhtbC54bWxQSwUGAAAAAAYABgBbAQAArgMAAAAA&#10;">
                  <v:fill on="t" focussize="0,0"/>
                  <v:stroke on="f"/>
                  <v:imagedata o:title=""/>
                  <o:lock v:ext="edit" aspectratio="f"/>
                  <v:textbox>
                    <w:txbxContent>
                      <w:p w14:paraId="2A3DFFB8">
                        <w:pPr>
                          <w:ind w:firstLine="90" w:firstLineChars="50"/>
                          <w:rPr>
                            <w:rFonts w:ascii="宋体" w:hAnsi="宋体"/>
                            <w:sz w:val="18"/>
                          </w:rPr>
                        </w:pPr>
                        <w:r>
                          <w:rPr>
                            <w:rFonts w:hint="eastAsia" w:ascii="宋体" w:hAnsi="宋体"/>
                            <w:sz w:val="18"/>
                          </w:rPr>
                          <w:t>立即报告</w:t>
                        </w:r>
                      </w:p>
                    </w:txbxContent>
                  </v:textbox>
                </v:shape>
                <v:rect id="_x0000_s1026" o:spid="_x0000_s1026" o:spt="1" style="position:absolute;left:0;top:1213;height:780;width:2168;"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0073B19">
                        <w:pPr>
                          <w:spacing w:line="240" w:lineRule="exact"/>
                          <w:rPr>
                            <w:rFonts w:ascii="宋体" w:hAnsi="宋体"/>
                            <w:color w:val="FF0000"/>
                          </w:rPr>
                        </w:pPr>
                        <w:r>
                          <w:rPr>
                            <w:rFonts w:hint="eastAsia" w:ascii="宋体" w:hAnsi="宋体"/>
                          </w:rPr>
                          <w:t>接诊传染病（疑似）患者的</w:t>
                        </w:r>
                        <w:r>
                          <w:rPr>
                            <w:rFonts w:hint="eastAsia" w:ascii="宋体" w:hAnsi="宋体"/>
                            <w:color w:val="000000"/>
                          </w:rPr>
                          <w:t>首诊医师</w:t>
                        </w:r>
                      </w:p>
                      <w:p w14:paraId="0FA78A72">
                        <w:pPr>
                          <w:rPr>
                            <w:rFonts w:hint="eastAsia" w:ascii="仿宋_GB2312" w:eastAsia="仿宋_GB2312"/>
                          </w:rPr>
                        </w:pPr>
                      </w:p>
                    </w:txbxContent>
                  </v:textbox>
                </v:rect>
                <v:line id="_x0000_s1026" o:spid="_x0000_s1026" o:spt="20" style="position:absolute;left:1080;top:1993;height:312;width:1;" filled="f" stroked="t" coordsize="21600,21600" o:gfxdata="UEsDBAoAAAAAAIdO4kAAAAAAAAAAAAAAAAAEAAAAZHJzL1BLAwQUAAAACACHTuJA5tzD8r4AAADa&#10;AAAADwAAAGRycy9kb3ducmV2LnhtbEWPT2vCQBTE74V+h+UVvNVNF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zD8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0;top:2305;height:468;width:2700;"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2F37B16">
                        <w:pPr>
                          <w:jc w:val="center"/>
                          <w:rPr>
                            <w:rFonts w:ascii="宋体" w:hAnsi="宋体"/>
                          </w:rPr>
                        </w:pPr>
                        <w:r>
                          <w:rPr>
                            <w:rFonts w:hint="eastAsia" w:ascii="宋体" w:hAnsi="宋体"/>
                          </w:rPr>
                          <w:t>安置患者在医院指定地点</w:t>
                        </w:r>
                      </w:p>
                    </w:txbxContent>
                  </v:textbox>
                </v:rect>
                <v:line id="_x0000_s1026" o:spid="_x0000_s1026" o:spt="20" style="position:absolute;left:2519;top:1104;flip:x y;height:550;width:1;" filled="f" stroked="t" coordsize="21600,21600" o:gfxdata="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2PYQrsAAADa&#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1800;top:589;height:460;width:1260;"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D5EE455">
                        <w:pPr>
                          <w:jc w:val="center"/>
                          <w:rPr>
                            <w:rFonts w:ascii="宋体" w:hAnsi="宋体"/>
                            <w:color w:val="000000"/>
                          </w:rPr>
                        </w:pPr>
                        <w:r>
                          <w:rPr>
                            <w:rFonts w:hint="eastAsia" w:ascii="宋体" w:hAnsi="宋体"/>
                            <w:color w:val="000000"/>
                          </w:rPr>
                          <w:t>本科主任</w:t>
                        </w:r>
                      </w:p>
                    </w:txbxContent>
                  </v:textbox>
                </v:rect>
                <v:rect id="_x0000_s1026" o:spid="_x0000_s1026" o:spt="1" style="position:absolute;left:6660;top:589;height:460;width:1620;"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54E0156">
                        <w:pPr>
                          <w:jc w:val="center"/>
                          <w:rPr>
                            <w:rFonts w:ascii="宋体" w:hAnsi="宋体"/>
                            <w:color w:val="000000"/>
                          </w:rPr>
                        </w:pPr>
                        <w:r>
                          <w:rPr>
                            <w:rFonts w:hint="eastAsia" w:ascii="宋体" w:hAnsi="宋体"/>
                            <w:color w:val="000000"/>
                          </w:rPr>
                          <w:t>医疗救护小组</w:t>
                        </w:r>
                      </w:p>
                    </w:txbxContent>
                  </v:textbox>
                </v:rect>
                <v:rect id="_x0000_s1026" o:spid="_x0000_s1026" o:spt="1" style="position:absolute;left:5040;top:1369;height:780;width:1260;"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6A1384E6">
                        <w:pPr>
                          <w:spacing w:line="240" w:lineRule="exact"/>
                          <w:jc w:val="center"/>
                          <w:rPr>
                            <w:rFonts w:ascii="宋体" w:hAnsi="宋体"/>
                          </w:rPr>
                        </w:pPr>
                        <w:r>
                          <w:rPr>
                            <w:rFonts w:hint="eastAsia" w:ascii="宋体" w:hAnsi="宋体"/>
                          </w:rPr>
                          <w:t>当地卫生行政部门</w:t>
                        </w:r>
                      </w:p>
                      <w:p w14:paraId="72B880DF">
                        <w:pPr>
                          <w:jc w:val="center"/>
                          <w:rPr>
                            <w:rFonts w:ascii="宋体" w:hAnsi="宋体"/>
                          </w:rPr>
                        </w:pPr>
                      </w:p>
                    </w:txbxContent>
                  </v:textbox>
                </v:rect>
                <v:rect id="_x0000_s1026" o:spid="_x0000_s1026" o:spt="1" style="position:absolute;left:6596;top:1589;height:459;width:1620;"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5EF78120">
                        <w:pPr>
                          <w:jc w:val="center"/>
                          <w:rPr>
                            <w:rFonts w:ascii="宋体" w:hAnsi="宋体"/>
                          </w:rPr>
                        </w:pPr>
                        <w:r>
                          <w:rPr>
                            <w:rFonts w:hint="eastAsia" w:ascii="宋体" w:hAnsi="宋体"/>
                          </w:rPr>
                          <w:t>启动应急预案</w:t>
                        </w:r>
                      </w:p>
                    </w:txbxContent>
                  </v:textbox>
                </v:rect>
                <v:rect id="_x0000_s1026" o:spid="_x0000_s1026" o:spt="1" style="position:absolute;left:0;top:3397;height:468;width:2160;"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29EF8B99">
                        <w:pPr>
                          <w:jc w:val="center"/>
                          <w:rPr>
                            <w:rFonts w:ascii="宋体" w:hAnsi="宋体"/>
                          </w:rPr>
                        </w:pPr>
                        <w:r>
                          <w:rPr>
                            <w:rFonts w:hint="eastAsia" w:ascii="宋体" w:hAnsi="宋体"/>
                          </w:rPr>
                          <w:t>留院观察</w:t>
                        </w:r>
                      </w:p>
                    </w:txbxContent>
                  </v:textbox>
                </v:rect>
                <v:rect id="_x0000_s1026" o:spid="_x0000_s1026" o:spt="1" style="position:absolute;left:0;top:4801;height:445;width:2160;"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8047305">
                        <w:pPr>
                          <w:spacing w:line="240" w:lineRule="exact"/>
                          <w:jc w:val="center"/>
                          <w:rPr>
                            <w:rFonts w:ascii="宋体" w:hAnsi="宋体"/>
                          </w:rPr>
                        </w:pPr>
                        <w:r>
                          <w:rPr>
                            <w:rFonts w:hint="eastAsia" w:ascii="宋体" w:hAnsi="宋体"/>
                          </w:rPr>
                          <w:t>解除观察</w:t>
                        </w:r>
                      </w:p>
                    </w:txbxContent>
                  </v:textbox>
                </v:rect>
                <v:rect id="_x0000_s1026" o:spid="_x0000_s1026" o:spt="1" style="position:absolute;left:0;top:5720;height:766;width:865;"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D02882A">
                        <w:pPr>
                          <w:jc w:val="center"/>
                          <w:rPr>
                            <w:rFonts w:ascii="宋体" w:hAnsi="宋体"/>
                          </w:rPr>
                        </w:pPr>
                        <w:r>
                          <w:rPr>
                            <w:rFonts w:hint="eastAsia" w:ascii="宋体" w:hAnsi="宋体"/>
                          </w:rPr>
                          <w:t>回家</w:t>
                        </w:r>
                      </w:p>
                    </w:txbxContent>
                  </v:textbox>
                </v:rect>
                <v:rect id="_x0000_s1026" o:spid="_x0000_s1026" o:spt="1" style="position:absolute;left:1196;top:5705;height:1198;width:1552;"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3410154B">
                        <w:pPr>
                          <w:jc w:val="center"/>
                          <w:rPr>
                            <w:rFonts w:ascii="宋体" w:hAnsi="宋体"/>
                          </w:rPr>
                        </w:pPr>
                        <w:r>
                          <w:rPr>
                            <w:rFonts w:hint="eastAsia" w:ascii="宋体" w:hAnsi="宋体"/>
                          </w:rPr>
                          <w:t>转至其它病房继续留院治疗</w:t>
                        </w:r>
                      </w:p>
                      <w:p w14:paraId="21375063">
                        <w:pPr>
                          <w:rPr>
                            <w:rFonts w:ascii="宋体" w:hAnsi="宋体"/>
                          </w:rPr>
                        </w:pPr>
                      </w:p>
                    </w:txbxContent>
                  </v:textbox>
                </v:rect>
                <v:line id="_x0000_s1026" o:spid="_x0000_s1026" o:spt="20" style="position:absolute;left:865;top:5261;flip:x;height:459;width:172;" filled="f" stroked="t" coordsize="21600,21600" o:gfxdata="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J3HS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1037;top:5261;height:459;width:174;"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2340;top:3709;height:1072;width:2070;" fillcolor="#FFFFFF" filled="t" stroked="t" coordsize="21600,21600" o:gfxdata="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OSN+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5D4D13E6">
                        <w:pPr>
                          <w:spacing w:line="240" w:lineRule="exact"/>
                          <w:rPr>
                            <w:rFonts w:ascii="宋体" w:hAnsi="宋体"/>
                          </w:rPr>
                        </w:pPr>
                        <w:r>
                          <w:rPr>
                            <w:rFonts w:hint="eastAsia" w:ascii="宋体" w:hAnsi="宋体"/>
                          </w:rPr>
                          <w:t>确诊病例收治传染科（登记、报告、流行病学调查）</w:t>
                        </w:r>
                      </w:p>
                    </w:txbxContent>
                  </v:textbox>
                </v:rect>
                <v:rect id="_x0000_s1026" o:spid="_x0000_s1026" o:spt="1" style="position:absolute;left:5220;top:2929;height:468;width:1980;"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2BF14188">
                        <w:pPr>
                          <w:jc w:val="center"/>
                          <w:rPr>
                            <w:rFonts w:ascii="宋体" w:hAnsi="宋体"/>
                          </w:rPr>
                        </w:pPr>
                        <w:r>
                          <w:rPr>
                            <w:rFonts w:hint="eastAsia" w:ascii="宋体" w:hAnsi="宋体"/>
                          </w:rPr>
                          <w:t>死亡病例</w:t>
                        </w:r>
                      </w:p>
                    </w:txbxContent>
                  </v:textbox>
                </v:rect>
                <v:rect id="_x0000_s1026" o:spid="_x0000_s1026" o:spt="1" style="position:absolute;left:4140;top:6049;height:445;width:1440;"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53E2A449">
                        <w:pPr>
                          <w:spacing w:line="240" w:lineRule="exact"/>
                          <w:jc w:val="center"/>
                          <w:rPr>
                            <w:rFonts w:ascii="宋体" w:hAnsi="宋体"/>
                          </w:rPr>
                        </w:pPr>
                        <w:r>
                          <w:rPr>
                            <w:rFonts w:hint="eastAsia" w:ascii="宋体" w:hAnsi="宋体"/>
                          </w:rPr>
                          <w:t>直接火葬</w:t>
                        </w:r>
                      </w:p>
                    </w:txbxContent>
                  </v:textbox>
                </v:rect>
                <v:rect id="_x0000_s1026" o:spid="_x0000_s1026" o:spt="1" style="position:absolute;left:5760;top:5269;height:468;width:1620;"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6380BB44">
                        <w:pPr>
                          <w:jc w:val="center"/>
                          <w:rPr>
                            <w:rFonts w:ascii="宋体" w:hAnsi="宋体"/>
                          </w:rPr>
                        </w:pPr>
                        <w:r>
                          <w:rPr>
                            <w:rFonts w:hint="eastAsia" w:ascii="宋体" w:hAnsi="宋体"/>
                          </w:rPr>
                          <w:t>尸检查明原因</w:t>
                        </w:r>
                      </w:p>
                    </w:txbxContent>
                  </v:textbox>
                </v:rect>
                <v:rect id="_x0000_s1026" o:spid="_x0000_s1026" o:spt="1" style="position:absolute;left:6840;top:6049;height:753;width:2160;"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68763ED5">
                        <w:pPr>
                          <w:spacing w:line="240" w:lineRule="exact"/>
                          <w:jc w:val="center"/>
                          <w:rPr>
                            <w:rFonts w:ascii="宋体" w:hAnsi="宋体"/>
                          </w:rPr>
                        </w:pPr>
                        <w:r>
                          <w:rPr>
                            <w:rFonts w:hint="eastAsia" w:ascii="宋体" w:hAnsi="宋体"/>
                          </w:rPr>
                          <w:t>根据</w:t>
                        </w:r>
                        <w:r>
                          <w:rPr>
                            <w:rFonts w:hint="eastAsia" w:ascii="宋体" w:hAnsi="宋体"/>
                            <w:lang w:val="en-US" w:eastAsia="zh-CN"/>
                          </w:rPr>
                          <w:t>卫健委</w:t>
                        </w:r>
                        <w:r>
                          <w:rPr>
                            <w:rFonts w:hint="eastAsia" w:ascii="宋体" w:hAnsi="宋体"/>
                          </w:rPr>
                          <w:t>文件要求进行专业处理</w:t>
                        </w:r>
                      </w:p>
                    </w:txbxContent>
                  </v:textbox>
                </v:rect>
                <v:line id="_x0000_s1026" o:spid="_x0000_s1026" o:spt="20" style="position:absolute;left:3060;top:813;height:1;width:346;"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2880;top:1446;height:897;width:1080;"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CA33335">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ascii="宋体" w:hAnsi="宋体"/>
                          </w:rPr>
                        </w:pPr>
                        <w:r>
                          <w:rPr>
                            <w:rFonts w:hint="eastAsia" w:ascii="宋体" w:hAnsi="宋体"/>
                            <w:sz w:val="18"/>
                            <w:szCs w:val="18"/>
                          </w:rPr>
                          <w:t>公共卫生</w:t>
                        </w:r>
                        <w:r>
                          <w:rPr>
                            <w:rFonts w:hint="eastAsia" w:ascii="宋体" w:hAnsi="宋体"/>
                            <w:sz w:val="18"/>
                            <w:szCs w:val="18"/>
                            <w:lang w:eastAsia="zh-CN"/>
                          </w:rPr>
                          <w:t>和预防保健</w:t>
                        </w:r>
                        <w:r>
                          <w:rPr>
                            <w:rFonts w:hint="eastAsia" w:ascii="宋体" w:hAnsi="宋体"/>
                            <w:sz w:val="18"/>
                            <w:szCs w:val="18"/>
                          </w:rPr>
                          <w:t>科</w:t>
                        </w:r>
                      </w:p>
                    </w:txbxContent>
                  </v:textbox>
                </v:rect>
                <v:line id="_x0000_s1026" o:spid="_x0000_s1026" o:spt="20" style="position:absolute;left:3960;top:1681;height:1;width:1080;" filled="f" stroked="t" coordsize="21600,21600" o:gfxdata="UEsDBAoAAAAAAIdO4kAAAAAAAAAAAAAAAAAEAAAAZHJzL1BLAwQUAAAACACHTuJAVxeoYb8AAADb&#10;AAAADwAAAGRycy9kb3ducmV2LnhtbEWPT2vCQBTE7wW/w/IEb3UTh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qG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080;top:4201;height:1;width:1260;" filled="f" stroked="t" coordsize="21600,21600" o:gfxdata="UEsDBAoAAAAAAIdO4kAAAAAAAAAAAAAAAAAEAAAAZHJzL1BLAwQUAAAACACHTuJA2P4wFb8AAADb&#10;AAAADwAAAGRycy9kb3ducmV2LnhtbEWPT2vCQBTE7wW/w/IEb3UTk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180;top:3889;height:1092;width:1080;" filled="f" stroked="f" coordsize="21600,21600" o:gfxdata="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yxDe/&#10;AAAA2wAAAA8AAAAAAAAAAQAgAAAAIgAAAGRycy9kb3ducmV2LnhtbFBLAQIUABQAAAAIAIdO4kAz&#10;LwWeOwAAADkAAAAQAAAAAAAAAAEAIAAAAA4BAABkcnMvc2hhcGV4bWwueG1sUEsFBgAAAAAGAAYA&#10;WwEAALgDAAAAAA==&#10;">
                  <v:fill on="f" focussize="0,0"/>
                  <v:stroke on="f"/>
                  <v:imagedata o:title=""/>
                  <o:lock v:ext="edit" aspectratio="f"/>
                  <v:textbox style="layout-flow:vertical-ideographic;">
                    <w:txbxContent>
                      <w:p w14:paraId="03741D66">
                        <w:pPr>
                          <w:rPr>
                            <w:rFonts w:ascii="宋体" w:hAnsi="宋体"/>
                            <w:sz w:val="18"/>
                            <w:szCs w:val="18"/>
                          </w:rPr>
                        </w:pPr>
                        <w:r>
                          <w:rPr>
                            <w:rFonts w:hint="eastAsia" w:ascii="宋体" w:hAnsi="宋体"/>
                            <w:sz w:val="18"/>
                            <w:szCs w:val="18"/>
                          </w:rPr>
                          <w:t>医学处理</w:t>
                        </w:r>
                      </w:p>
                      <w:p w14:paraId="7AFBA013">
                        <w:pPr>
                          <w:rPr>
                            <w:rFonts w:hint="eastAsia"/>
                          </w:rPr>
                        </w:pPr>
                      </w:p>
                    </w:txbxContent>
                  </v:textbox>
                </v:shape>
                <v:rect id="_x0000_s1026" o:spid="_x0000_s1026" o:spt="1" style="position:absolute;left:3420;top:0;height:1140;width:2880;"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577A2B4E">
                        <w:pPr>
                          <w:spacing w:line="240" w:lineRule="exact"/>
                          <w:jc w:val="center"/>
                          <w:rPr>
                            <w:rFonts w:ascii="宋体" w:hAnsi="宋体"/>
                          </w:rPr>
                        </w:pPr>
                        <w:r>
                          <w:rPr>
                            <w:rFonts w:hint="eastAsia" w:ascii="宋体" w:hAnsi="宋体"/>
                          </w:rPr>
                          <w:t>医务科、护理部、门诊</w:t>
                        </w:r>
                        <w:r>
                          <w:rPr>
                            <w:rFonts w:hint="eastAsia" w:ascii="宋体" w:hAnsi="宋体"/>
                            <w:lang w:eastAsia="zh-CN"/>
                          </w:rPr>
                          <w:t>办</w:t>
                        </w:r>
                        <w:r>
                          <w:rPr>
                            <w:rFonts w:hint="eastAsia" w:ascii="宋体" w:hAnsi="宋体"/>
                            <w:lang w:val="en-US" w:eastAsia="zh-CN"/>
                          </w:rPr>
                          <w:t>(</w:t>
                        </w:r>
                        <w:r>
                          <w:rPr>
                            <w:rFonts w:hint="eastAsia" w:ascii="宋体" w:hAnsi="宋体"/>
                          </w:rPr>
                          <w:t>日间</w:t>
                        </w:r>
                        <w:r>
                          <w:rPr>
                            <w:rFonts w:hint="eastAsia" w:ascii="宋体" w:hAnsi="宋体"/>
                            <w:lang w:val="en-US" w:eastAsia="zh-CN"/>
                          </w:rPr>
                          <w:t>)</w:t>
                        </w:r>
                      </w:p>
                      <w:p w14:paraId="6066DFF2">
                        <w:pPr>
                          <w:spacing w:line="240" w:lineRule="exact"/>
                          <w:jc w:val="center"/>
                          <w:rPr>
                            <w:rFonts w:ascii="宋体" w:hAnsi="宋体"/>
                          </w:rPr>
                        </w:pPr>
                        <w:r>
                          <w:rPr>
                            <w:rFonts w:hint="eastAsia" w:ascii="宋体" w:hAnsi="宋体"/>
                          </w:rPr>
                          <w:t>医院总值班（夜间、节假日）</w:t>
                        </w:r>
                      </w:p>
                    </w:txbxContent>
                  </v:textbox>
                </v:rect>
                <v:line id="_x0000_s1026" o:spid="_x0000_s1026" o:spt="20" style="position:absolute;left:2160;top:1681;height:1;width:720;"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300;top:769;height:1;width:360;"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7380;top:1080;height:468;width:1;" filled="f" stroked="t" coordsize="21600,21600" o:gfxdata="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n4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360;top:2929;height:624;width:900;" filled="f" stroked="f" coordsize="21600,21600" o:gfxdata="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G2p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14:paraId="7E3AB8F6">
                        <w:pPr>
                          <w:ind w:firstLine="90" w:firstLineChars="50"/>
                          <w:rPr>
                            <w:rFonts w:ascii="宋体" w:hAnsi="宋体"/>
                            <w:sz w:val="18"/>
                          </w:rPr>
                        </w:pPr>
                        <w:r>
                          <w:rPr>
                            <w:rFonts w:hint="eastAsia" w:ascii="宋体" w:hAnsi="宋体"/>
                            <w:sz w:val="18"/>
                          </w:rPr>
                          <w:t>隔离</w:t>
                        </w:r>
                      </w:p>
                    </w:txbxContent>
                  </v:textbox>
                </v:shape>
                <v:line id="_x0000_s1026" o:spid="_x0000_s1026" o:spt="20" style="position:absolute;left:1080;top:3154;height:1;width:4140;" filled="f" stroked="t" coordsize="21600,21600" o:gfxdata="UEsDBAoAAAAAAIdO4kAAAAAAAAAAAAAAAAAEAAAAZHJzL1BLAwQUAAAACACHTuJATVAFUL4AAADb&#10;AAAADwAAAGRycy9kb3ducmV2LnhtbEWPQWvCQBSE7wX/w/IEb3UTh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FU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3780;top:1369;height:468;width:1440;" filled="f" stroked="f" coordsize="21600,21600" o:gfxdata="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mOF6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794E4ED1">
                        <w:pPr>
                          <w:rPr>
                            <w:rFonts w:ascii="宋体" w:hAnsi="宋体"/>
                            <w:sz w:val="18"/>
                          </w:rPr>
                        </w:pPr>
                      </w:p>
                    </w:txbxContent>
                  </v:textbox>
                </v:shape>
                <v:rect id="_x0000_s1026" o:spid="_x0000_s1026" o:spt="1" style="position:absolute;left:4140;top:5269;height:492;width:1440;" fillcolor="#FFFFFF" filled="t" stroked="t" coordsize="21600,21600" o:gfxdata="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73I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1580F5F">
                        <w:pPr>
                          <w:jc w:val="center"/>
                          <w:rPr>
                            <w:rFonts w:ascii="宋体" w:hAnsi="宋体"/>
                          </w:rPr>
                        </w:pPr>
                        <w:r>
                          <w:rPr>
                            <w:rFonts w:hint="eastAsia" w:ascii="宋体" w:hAnsi="宋体"/>
                          </w:rPr>
                          <w:t>排除传染病</w:t>
                        </w:r>
                      </w:p>
                    </w:txbxContent>
                  </v:textbox>
                </v:rect>
                <v:line id="_x0000_s1026" o:spid="_x0000_s1026" o:spt="20" style="position:absolute;left:6120;top:3421;height:312;width:1;" filled="f" stroked="t" coordsize="21600,21600" o:gfxdata="UEsDBAoAAAAAAIdO4kAAAAAAAAAAAAAAAAAEAAAAZHJzL1BLAwQUAAAACACHTuJAXSemyL8AAADb&#10;AAAADwAAAGRycy9kb3ducmV2LnhtbEWPT2vCQBTE7wW/w/KE3uomtki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nps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5220;top:3733;height:444;width:1980;" fillcolor="#FFFFFF" filled="t" stroked="t" coordsize="21600,21600" o:gfxdata="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e4W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69F29D2F">
                        <w:pPr>
                          <w:spacing w:line="240" w:lineRule="exact"/>
                          <w:jc w:val="center"/>
                          <w:rPr>
                            <w:rFonts w:ascii="宋体" w:hAnsi="宋体"/>
                          </w:rPr>
                        </w:pPr>
                        <w:r>
                          <w:rPr>
                            <w:rFonts w:hint="eastAsia" w:ascii="宋体" w:hAnsi="宋体"/>
                          </w:rPr>
                          <w:t>死亡病例讨论</w:t>
                        </w:r>
                      </w:p>
                    </w:txbxContent>
                  </v:textbox>
                </v:rect>
                <v:rect id="_x0000_s1026" o:spid="_x0000_s1026" o:spt="1" style="position:absolute;left:7560;top:5269;height:468;width:1440;" fillcolor="#FFFFFF" filled="t" stroked="t" coordsize="21600,21600" o:gfxdata="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jH8e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D880248">
                        <w:pPr>
                          <w:jc w:val="center"/>
                          <w:rPr>
                            <w:rFonts w:ascii="宋体" w:hAnsi="宋体"/>
                          </w:rPr>
                        </w:pPr>
                        <w:r>
                          <w:rPr>
                            <w:rFonts w:hint="eastAsia" w:ascii="宋体" w:hAnsi="宋体"/>
                          </w:rPr>
                          <w:t>确诊传染病</w:t>
                        </w:r>
                      </w:p>
                    </w:txbxContent>
                  </v:textbox>
                </v:rect>
                <v:rect id="_x0000_s1026" o:spid="_x0000_s1026" o:spt="1" style="position:absolute;left:5760;top:4489;height:444;width:1620;" fillcolor="#FFFFFF" filled="t" stroked="t" coordsize="21600,21600" o:gfxdata="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A2oW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054635D5">
                        <w:pPr>
                          <w:spacing w:line="240" w:lineRule="exact"/>
                          <w:jc w:val="center"/>
                          <w:rPr>
                            <w:rFonts w:ascii="宋体" w:hAnsi="宋体"/>
                          </w:rPr>
                        </w:pPr>
                        <w:r>
                          <w:rPr>
                            <w:rFonts w:hint="eastAsia" w:ascii="宋体" w:hAnsi="宋体"/>
                          </w:rPr>
                          <w:t>无法确诊病例</w:t>
                        </w:r>
                      </w:p>
                    </w:txbxContent>
                  </v:textbox>
                </v:rect>
                <v:line id="_x0000_s1026" o:spid="_x0000_s1026" o:spt="20" style="position:absolute;left:8100;top:5761;height:312;width:1;" filled="f" stroked="t" coordsize="21600,21600" o:gfxdata="UEsDBAoAAAAAAIdO4kAAAAAAAAAAAAAAAAAEAAAAZHJzL1BLAwQUAAAACACHTuJA3GqszbsAAADb&#10;AAAADwAAAGRycy9kb3ducmV2LnhtbEVPy4rCMBTdC/MP4Q6407QK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Gqsz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5400;top:4177;height:1092;width:1;" filled="f" stroked="t" coordsize="21600,21600" o:gfxdata="UEsDBAoAAAAAAIdO4kAAAAAAAAAAAAAAAAAEAAAAZHJzL1BLAwQUAAAACACHTuJAsyYJVr8AAADb&#10;AAAADwAAAGRycy9kb3ducmV2LnhtbEWPT2vCQBTE7wW/w/KE3uomFkq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mCV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660;top:4177;height:312;width:1;" filled="f" stroked="t" coordsize="21600,21600" o:gfxdata="UEsDBAoAAAAAAIdO4kAAAAAAAAAAAAAAAAAEAAAAZHJzL1BLAwQUAAAACACHTuJAehrTtrsAAADb&#10;AAAADwAAAGRycy9kb3ducmV2LnhtbEVPy4rCMBTdC/MP4Q6407Qi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rTt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8117;top:4018;height:1248;width:1;" filled="f" stroked="t" coordsize="21600,21600" o:gfxdata="UEsDBAoAAAAAAIdO4kAAAAAAAAAAAAAAAAAEAAAAZHJzL1BLAwQUAAAACACHTuJAFVZ2Lb4AAADb&#10;AAAADwAAAGRycy9kb3ducmV2LnhtbEWPQWvCQBSE7wX/w/IEb3UTk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Z2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5400;top:5761;height:312;width:1;" filled="f" stroked="t" coordsize="21600,21600" o:gfxdata="UEsDBAoAAAAAAIdO4kAAAAAAAAAAAAAAAAAEAAAAZHJzL1BLAwQUAAAACACHTuJA5YToWr8AAADb&#10;AAAADwAAAGRycy9kb3ducmV2LnhtbEWPT2vCQBTE7wW/w/IEb3UTk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E6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660;top:4933;height:336;width:1;" filled="f" stroked="t" coordsize="21600,21600" o:gfxdata="UEsDBAoAAAAAAIdO4kAAAAAAAAAAAAAAAAAEAAAAZHJzL1BLAwQUAAAACACHTuJAishNwb8AAADb&#10;AAAADwAAAGRycy9kb3ducmV2LnhtbEWPT2vCQBTE7wW/w/KE3uomtki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ITc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580;top:5425;flip:x;height:1;width:180;" filled="f" stroked="t" coordsize="21600,21600" o:gfxdata="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rza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7380;top:5425;height:1;width:180;" filled="f" stroked="t" coordsize="21600,21600" o:gfxdata="UEsDBAoAAAAAAIdO4kAAAAAAAAAAAAAAAAAEAAAAZHJzL1BLAwQUAAAACACHTuJAam1wLr8AAADb&#10;AAAADwAAAGRycy9kb3ducmV2LnhtbEWPT2vCQBTE7wW/w/KE3uom0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tcC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080;top:3865;height:936;width:1;" filled="f" stroked="t" coordsize="21600,21600" o:gfxdata="UEsDBAoAAAAAAIdO4kAAAAAAAAAAAAAAAAAEAAAAZHJzL1BLAwQUAAAACACHTuJAmr/uWb8AAADb&#10;AAAADwAAAGRycy9kb3ducmV2LnhtbEWPT2vCQBTE74LfYXmCN92kF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7l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080;top:2773;height:624;width:1;" filled="f" stroked="t" coordsize="21600,21600" o:gfxdata="UEsDBAoAAAAAAIdO4kAAAAAAAAAAAAAAAAAEAAAAZHJzL1BLAwQUAAAACACHTuJA9fNLwr8AAADb&#10;AAAADwAAAGRycy9kb3ducmV2LnhtbEWPT2vCQBTE7wW/w/KE3uomU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zS8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200;top:4021;height:1;width:900;" filled="f" stroked="t" coordsize="21600,21600" o:gfxdata="UEsDBAoAAAAAAIdO4kAAAAAAAAAAAAAAAAAEAAAAZHJzL1BLAwQUAAAACACHTuJAyvnzs7oAAADb&#10;AAAADwAAAGRycy9kb3ducmV2LnhtbEVPy4rCMBTdC/5DuIIb0URHRK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fO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p>
    <w:p w14:paraId="1AC68AD2">
      <w:pPr>
        <w:pageBreakBefore w:val="0"/>
        <w:kinsoku/>
        <w:wordWrap/>
        <w:overflowPunct/>
        <w:topLinePunct w:val="0"/>
        <w:bidi w:val="0"/>
        <w:adjustRightInd/>
        <w:snapToGrid/>
        <w:spacing w:before="0" w:beforeLines="0" w:after="0" w:afterLines="0" w:line="288" w:lineRule="auto"/>
        <w:ind w:left="0" w:leftChars="0" w:right="0"/>
        <w:textAlignment w:val="auto"/>
        <w:rPr>
          <w:rFonts w:hint="eastAsia" w:ascii="宋体" w:hAnsi="宋体" w:eastAsia="宋体" w:cs="宋体"/>
          <w:color w:val="auto"/>
          <w:sz w:val="24"/>
          <w:szCs w:val="24"/>
        </w:rPr>
      </w:pPr>
    </w:p>
    <w:p w14:paraId="4354BA9D">
      <w:pPr>
        <w:pageBreakBefore w:val="0"/>
        <w:kinsoku/>
        <w:wordWrap/>
        <w:overflowPunct/>
        <w:topLinePunct w:val="0"/>
        <w:bidi w:val="0"/>
        <w:adjustRightInd/>
        <w:snapToGrid/>
        <w:spacing w:before="0" w:beforeLines="0" w:after="0" w:afterLines="0" w:line="288" w:lineRule="auto"/>
        <w:ind w:left="0" w:leftChars="0" w:right="0"/>
        <w:textAlignment w:val="auto"/>
        <w:rPr>
          <w:rFonts w:hint="eastAsia" w:ascii="宋体" w:hAnsi="宋体" w:eastAsia="宋体" w:cs="宋体"/>
          <w:color w:val="auto"/>
          <w:sz w:val="24"/>
          <w:szCs w:val="24"/>
        </w:rPr>
      </w:pPr>
    </w:p>
    <w:p w14:paraId="5C50343F">
      <w:pPr>
        <w:pageBreakBefore w:val="0"/>
        <w:kinsoku/>
        <w:wordWrap/>
        <w:overflowPunct/>
        <w:topLinePunct w:val="0"/>
        <w:bidi w:val="0"/>
        <w:adjustRightInd/>
        <w:snapToGrid/>
        <w:spacing w:before="0" w:beforeLines="0" w:after="0" w:afterLines="0" w:line="288" w:lineRule="auto"/>
        <w:ind w:left="0" w:leftChars="0" w:right="0"/>
        <w:textAlignment w:val="auto"/>
        <w:rPr>
          <w:rFonts w:hint="eastAsia" w:ascii="宋体" w:hAnsi="宋体" w:eastAsia="宋体" w:cs="宋体"/>
          <w:color w:val="auto"/>
          <w:sz w:val="24"/>
          <w:szCs w:val="24"/>
        </w:rPr>
      </w:pPr>
    </w:p>
    <w:p w14:paraId="26159433">
      <w:pPr>
        <w:pageBreakBefore w:val="0"/>
        <w:kinsoku/>
        <w:wordWrap/>
        <w:overflowPunct/>
        <w:topLinePunct w:val="0"/>
        <w:bidi w:val="0"/>
        <w:adjustRightInd/>
        <w:snapToGrid/>
        <w:spacing w:before="0" w:beforeLines="0" w:after="0" w:afterLines="0" w:line="288" w:lineRule="auto"/>
        <w:ind w:left="0" w:leftChars="0" w:right="0"/>
        <w:textAlignment w:val="auto"/>
        <w:rPr>
          <w:rFonts w:hint="eastAsia" w:ascii="宋体" w:hAnsi="宋体" w:eastAsia="宋体" w:cs="宋体"/>
          <w:color w:val="auto"/>
          <w:sz w:val="24"/>
          <w:szCs w:val="24"/>
        </w:rPr>
      </w:pPr>
    </w:p>
    <w:p w14:paraId="652C6B88">
      <w:pPr>
        <w:pageBreakBefore w:val="0"/>
        <w:kinsoku/>
        <w:wordWrap/>
        <w:overflowPunct/>
        <w:topLinePunct w:val="0"/>
        <w:bidi w:val="0"/>
        <w:adjustRightInd/>
        <w:snapToGrid/>
        <w:spacing w:before="0" w:beforeLines="0" w:after="0" w:afterLines="0" w:line="288" w:lineRule="auto"/>
        <w:ind w:left="0" w:leftChars="0" w:right="0"/>
        <w:textAlignment w:val="auto"/>
        <w:rPr>
          <w:rFonts w:hint="eastAsia" w:ascii="宋体" w:hAnsi="宋体" w:eastAsia="宋体" w:cs="宋体"/>
          <w:color w:val="auto"/>
          <w:sz w:val="24"/>
          <w:szCs w:val="24"/>
        </w:rPr>
      </w:pPr>
    </w:p>
    <w:p w14:paraId="2BE9667C">
      <w:pPr>
        <w:pageBreakBefore w:val="0"/>
        <w:kinsoku/>
        <w:wordWrap/>
        <w:overflowPunct/>
        <w:topLinePunct w:val="0"/>
        <w:bidi w:val="0"/>
        <w:adjustRightInd/>
        <w:snapToGrid/>
        <w:spacing w:before="0" w:beforeLines="0" w:after="0" w:afterLines="0" w:line="288" w:lineRule="auto"/>
        <w:ind w:left="0" w:leftChars="0" w:right="0"/>
        <w:textAlignment w:val="auto"/>
        <w:rPr>
          <w:rFonts w:hint="eastAsia" w:ascii="宋体" w:hAnsi="宋体" w:eastAsia="宋体" w:cs="宋体"/>
          <w:color w:val="auto"/>
          <w:sz w:val="24"/>
          <w:szCs w:val="24"/>
        </w:rPr>
      </w:pPr>
    </w:p>
    <w:p w14:paraId="1E9E888F">
      <w:pPr>
        <w:pageBreakBefore w:val="0"/>
        <w:kinsoku/>
        <w:wordWrap/>
        <w:overflowPunct/>
        <w:topLinePunct w:val="0"/>
        <w:bidi w:val="0"/>
        <w:adjustRightInd/>
        <w:snapToGrid/>
        <w:spacing w:before="0" w:beforeLines="0" w:after="0" w:afterLines="0" w:line="288" w:lineRule="auto"/>
        <w:ind w:left="0" w:leftChars="0" w:right="0"/>
        <w:textAlignment w:val="auto"/>
        <w:rPr>
          <w:rFonts w:hint="eastAsia" w:ascii="宋体" w:hAnsi="宋体" w:eastAsia="宋体" w:cs="宋体"/>
          <w:color w:val="auto"/>
          <w:sz w:val="24"/>
          <w:szCs w:val="24"/>
        </w:rPr>
      </w:pPr>
    </w:p>
    <w:p w14:paraId="10DBC2FC">
      <w:pPr>
        <w:pageBreakBefore w:val="0"/>
        <w:kinsoku/>
        <w:wordWrap/>
        <w:overflowPunct/>
        <w:topLinePunct w:val="0"/>
        <w:bidi w:val="0"/>
        <w:adjustRightInd/>
        <w:snapToGrid/>
        <w:spacing w:before="0" w:beforeLines="0" w:after="0" w:afterLines="0" w:line="288" w:lineRule="auto"/>
        <w:ind w:left="0" w:leftChars="0" w:right="0"/>
        <w:textAlignment w:val="auto"/>
        <w:rPr>
          <w:rFonts w:hint="eastAsia" w:ascii="宋体" w:hAnsi="宋体" w:eastAsia="宋体" w:cs="宋体"/>
          <w:color w:val="auto"/>
          <w:sz w:val="24"/>
          <w:szCs w:val="24"/>
        </w:rPr>
      </w:pPr>
    </w:p>
    <w:p w14:paraId="1FE6C63B">
      <w:pPr>
        <w:pageBreakBefore w:val="0"/>
        <w:kinsoku/>
        <w:wordWrap/>
        <w:overflowPunct/>
        <w:topLinePunct w:val="0"/>
        <w:bidi w:val="0"/>
        <w:adjustRightInd/>
        <w:snapToGrid/>
        <w:spacing w:before="0" w:beforeLines="0" w:after="0" w:afterLines="0" w:line="288" w:lineRule="auto"/>
        <w:ind w:left="0" w:leftChars="0" w:right="0"/>
        <w:textAlignment w:val="auto"/>
        <w:rPr>
          <w:rFonts w:hint="eastAsia" w:ascii="宋体" w:hAnsi="宋体" w:eastAsia="宋体" w:cs="宋体"/>
          <w:color w:val="auto"/>
          <w:sz w:val="24"/>
          <w:szCs w:val="24"/>
        </w:rPr>
      </w:pPr>
    </w:p>
    <w:p w14:paraId="48CA48BA">
      <w:pPr>
        <w:pageBreakBefore w:val="0"/>
        <w:kinsoku/>
        <w:wordWrap/>
        <w:overflowPunct/>
        <w:topLinePunct w:val="0"/>
        <w:bidi w:val="0"/>
        <w:adjustRightInd/>
        <w:snapToGrid/>
        <w:spacing w:before="0" w:beforeLines="0" w:after="0" w:afterLines="0" w:line="288" w:lineRule="auto"/>
        <w:ind w:left="0" w:leftChars="0" w:right="0"/>
        <w:textAlignment w:val="auto"/>
        <w:rPr>
          <w:rFonts w:hint="eastAsia" w:ascii="宋体" w:hAnsi="宋体" w:eastAsia="宋体" w:cs="宋体"/>
          <w:color w:val="auto"/>
          <w:sz w:val="24"/>
          <w:szCs w:val="24"/>
        </w:rPr>
      </w:pPr>
    </w:p>
    <w:p w14:paraId="28E992C0">
      <w:pPr>
        <w:pageBreakBefore w:val="0"/>
        <w:kinsoku/>
        <w:wordWrap/>
        <w:overflowPunct/>
        <w:topLinePunct w:val="0"/>
        <w:bidi w:val="0"/>
        <w:adjustRightInd/>
        <w:snapToGrid/>
        <w:spacing w:before="0" w:beforeLines="0" w:after="0" w:afterLines="0" w:line="288" w:lineRule="auto"/>
        <w:ind w:left="0" w:leftChars="0" w:right="0"/>
        <w:textAlignment w:val="auto"/>
        <w:rPr>
          <w:rFonts w:hint="eastAsia" w:ascii="宋体" w:hAnsi="宋体" w:eastAsia="宋体" w:cs="宋体"/>
          <w:color w:val="auto"/>
          <w:sz w:val="24"/>
          <w:szCs w:val="24"/>
        </w:rPr>
      </w:pPr>
    </w:p>
    <w:p w14:paraId="443E2A34">
      <w:pPr>
        <w:pageBreakBefore w:val="0"/>
        <w:kinsoku/>
        <w:wordWrap/>
        <w:overflowPunct/>
        <w:topLinePunct w:val="0"/>
        <w:bidi w:val="0"/>
        <w:adjustRightInd/>
        <w:snapToGrid/>
        <w:spacing w:before="0" w:beforeLines="0" w:after="0" w:afterLines="0" w:line="288" w:lineRule="auto"/>
        <w:ind w:left="0" w:leftChars="0" w:right="0"/>
        <w:textAlignment w:val="auto"/>
        <w:rPr>
          <w:rFonts w:hint="eastAsia" w:ascii="宋体" w:hAnsi="宋体" w:eastAsia="宋体" w:cs="宋体"/>
          <w:color w:val="auto"/>
          <w:sz w:val="24"/>
          <w:szCs w:val="24"/>
        </w:rPr>
      </w:pPr>
    </w:p>
    <w:p w14:paraId="4A21C163">
      <w:pPr>
        <w:pageBreakBefore w:val="0"/>
        <w:kinsoku/>
        <w:wordWrap/>
        <w:overflowPunct/>
        <w:topLinePunct w:val="0"/>
        <w:bidi w:val="0"/>
        <w:adjustRightInd/>
        <w:snapToGrid/>
        <w:spacing w:before="0" w:beforeLines="0" w:after="0" w:afterLines="0" w:line="288" w:lineRule="auto"/>
        <w:ind w:left="0" w:leftChars="0" w:right="0"/>
        <w:textAlignment w:val="auto"/>
        <w:rPr>
          <w:rFonts w:hint="eastAsia" w:ascii="宋体" w:hAnsi="宋体" w:eastAsia="宋体" w:cs="宋体"/>
          <w:color w:val="auto"/>
          <w:sz w:val="24"/>
          <w:szCs w:val="24"/>
        </w:rPr>
      </w:pPr>
    </w:p>
    <w:p w14:paraId="42F5D674">
      <w:pPr>
        <w:pageBreakBefore w:val="0"/>
        <w:kinsoku/>
        <w:wordWrap/>
        <w:overflowPunct/>
        <w:topLinePunct w:val="0"/>
        <w:bidi w:val="0"/>
        <w:adjustRightInd/>
        <w:snapToGrid/>
        <w:spacing w:before="0" w:beforeLines="0" w:after="0" w:afterLines="0" w:line="288" w:lineRule="auto"/>
        <w:ind w:left="0" w:leftChars="0" w:right="0"/>
        <w:textAlignment w:val="auto"/>
        <w:rPr>
          <w:rFonts w:hint="eastAsia" w:ascii="宋体" w:hAnsi="宋体" w:eastAsia="宋体" w:cs="宋体"/>
          <w:color w:val="auto"/>
          <w:sz w:val="24"/>
          <w:szCs w:val="24"/>
        </w:rPr>
      </w:pPr>
    </w:p>
    <w:p w14:paraId="34081CFB">
      <w:pPr>
        <w:pageBreakBefore w:val="0"/>
        <w:kinsoku/>
        <w:wordWrap/>
        <w:overflowPunct/>
        <w:topLinePunct w:val="0"/>
        <w:bidi w:val="0"/>
        <w:adjustRightInd/>
        <w:snapToGrid/>
        <w:spacing w:before="0" w:beforeLines="0" w:after="0" w:afterLines="0" w:line="288" w:lineRule="auto"/>
        <w:ind w:left="0" w:leftChars="0" w:right="0"/>
        <w:textAlignment w:val="auto"/>
        <w:rPr>
          <w:rFonts w:hint="eastAsia" w:ascii="宋体" w:hAnsi="宋体" w:eastAsia="宋体" w:cs="宋体"/>
          <w:color w:val="auto"/>
          <w:sz w:val="24"/>
          <w:szCs w:val="24"/>
        </w:rPr>
      </w:pPr>
    </w:p>
    <w:p w14:paraId="4CE5EE86">
      <w:pPr>
        <w:pageBreakBefore w:val="0"/>
        <w:kinsoku/>
        <w:wordWrap/>
        <w:overflowPunct/>
        <w:topLinePunct w:val="0"/>
        <w:bidi w:val="0"/>
        <w:adjustRightInd/>
        <w:snapToGrid/>
        <w:spacing w:before="0" w:beforeLines="0" w:after="0" w:afterLines="0" w:line="288" w:lineRule="auto"/>
        <w:ind w:left="0" w:leftChars="0" w:right="0"/>
        <w:textAlignment w:val="auto"/>
        <w:rPr>
          <w:rFonts w:hint="eastAsia" w:ascii="宋体" w:hAnsi="宋体" w:eastAsia="宋体" w:cs="宋体"/>
          <w:color w:val="auto"/>
          <w:sz w:val="24"/>
          <w:szCs w:val="24"/>
        </w:rPr>
      </w:pPr>
    </w:p>
    <w:p w14:paraId="2FE17BCE">
      <w:pPr>
        <w:pageBreakBefore w:val="0"/>
        <w:numPr>
          <w:ilvl w:val="0"/>
          <w:numId w:val="2"/>
        </w:numPr>
        <w:kinsoku/>
        <w:wordWrap/>
        <w:overflowPunct/>
        <w:topLinePunct w:val="0"/>
        <w:bidi w:val="0"/>
        <w:adjustRightInd/>
        <w:snapToGrid/>
        <w:spacing w:before="0" w:beforeLines="0" w:after="0" w:afterLines="0" w:line="288" w:lineRule="auto"/>
        <w:ind w:left="0" w:leftChars="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院外应急救援流程</w:t>
      </w:r>
    </w:p>
    <w:p w14:paraId="6E2746A0">
      <w:pPr>
        <w:pageBreakBefore w:val="0"/>
        <w:numPr>
          <w:ilvl w:val="0"/>
          <w:numId w:val="0"/>
        </w:numPr>
        <w:kinsoku/>
        <w:wordWrap/>
        <w:overflowPunct/>
        <w:topLinePunct w:val="0"/>
        <w:bidi w:val="0"/>
        <w:adjustRightInd/>
        <w:snapToGrid/>
        <w:spacing w:before="0" w:beforeLines="0" w:after="0" w:afterLines="0" w:line="288" w:lineRule="auto"/>
        <w:ind w:right="0" w:righ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mc:AlternateContent>
          <mc:Choice Requires="wpg">
            <w:drawing>
              <wp:anchor distT="0" distB="0" distL="114300" distR="114300" simplePos="0" relativeHeight="251661312" behindDoc="0" locked="0" layoutInCell="1" allowOverlap="1">
                <wp:simplePos x="0" y="0"/>
                <wp:positionH relativeFrom="column">
                  <wp:posOffset>1485900</wp:posOffset>
                </wp:positionH>
                <wp:positionV relativeFrom="paragraph">
                  <wp:posOffset>59690</wp:posOffset>
                </wp:positionV>
                <wp:extent cx="2971800" cy="4159885"/>
                <wp:effectExtent l="4445" t="4445" r="14605" b="7620"/>
                <wp:wrapNone/>
                <wp:docPr id="70" name="组合 70"/>
                <wp:cNvGraphicFramePr/>
                <a:graphic xmlns:a="http://schemas.openxmlformats.org/drawingml/2006/main">
                  <a:graphicData uri="http://schemas.microsoft.com/office/word/2010/wordprocessingGroup">
                    <wpg:wgp>
                      <wpg:cNvGrpSpPr/>
                      <wpg:grpSpPr>
                        <a:xfrm>
                          <a:off x="0" y="0"/>
                          <a:ext cx="2971800" cy="4159885"/>
                          <a:chOff x="0" y="0"/>
                          <a:chExt cx="4680" cy="6551"/>
                        </a:xfrm>
                      </wpg:grpSpPr>
                      <wps:wsp>
                        <wps:cNvPr id="50" name="文本框 50"/>
                        <wps:cNvSpPr txBox="1"/>
                        <wps:spPr>
                          <a:xfrm>
                            <a:off x="2160" y="1716"/>
                            <a:ext cx="720" cy="621"/>
                          </a:xfrm>
                          <a:prstGeom prst="rect">
                            <a:avLst/>
                          </a:prstGeom>
                          <a:solidFill>
                            <a:srgbClr val="FFFFFF"/>
                          </a:solidFill>
                          <a:ln>
                            <a:noFill/>
                          </a:ln>
                        </wps:spPr>
                        <wps:txbx>
                          <w:txbxContent>
                            <w:p w14:paraId="327FCF15">
                              <w:pPr>
                                <w:rPr>
                                  <w:rFonts w:ascii="宋体" w:hAnsi="宋体"/>
                                  <w:sz w:val="18"/>
                                  <w:szCs w:val="18"/>
                                </w:rPr>
                              </w:pPr>
                              <w:r>
                                <w:rPr>
                                  <w:rFonts w:hint="eastAsia" w:ascii="宋体" w:hAnsi="宋体"/>
                                  <w:sz w:val="18"/>
                                  <w:szCs w:val="18"/>
                                </w:rPr>
                                <w:t>报告</w:t>
                              </w:r>
                            </w:p>
                          </w:txbxContent>
                        </wps:txbx>
                        <wps:bodyPr upright="1"/>
                      </wps:wsp>
                      <wps:wsp>
                        <wps:cNvPr id="51" name="矩形 51"/>
                        <wps:cNvSpPr/>
                        <wps:spPr>
                          <a:xfrm>
                            <a:off x="720" y="936"/>
                            <a:ext cx="288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B7A9A8">
                              <w:pPr>
                                <w:jc w:val="center"/>
                                <w:rPr>
                                  <w:rFonts w:ascii="宋体" w:hAnsi="宋体"/>
                                </w:rPr>
                              </w:pPr>
                              <w:r>
                                <w:rPr>
                                  <w:rFonts w:hint="eastAsia" w:ascii="宋体" w:hAnsi="宋体"/>
                                </w:rPr>
                                <w:t>医务科（日间）</w:t>
                              </w:r>
                            </w:p>
                            <w:p w14:paraId="1498379C">
                              <w:pPr>
                                <w:jc w:val="center"/>
                                <w:rPr>
                                  <w:rFonts w:ascii="宋体" w:hAnsi="宋体"/>
                                </w:rPr>
                              </w:pPr>
                              <w:r>
                                <w:rPr>
                                  <w:rFonts w:hint="eastAsia" w:ascii="宋体" w:hAnsi="宋体"/>
                                </w:rPr>
                                <w:t>医院总值班（夜间、节假日）</w:t>
                              </w:r>
                            </w:p>
                            <w:p w14:paraId="0AA08B21">
                              <w:pPr>
                                <w:rPr>
                                  <w:rFonts w:hint="eastAsia" w:ascii="仿宋_GB2312" w:eastAsia="仿宋_GB2312"/>
                                </w:rPr>
                              </w:pPr>
                            </w:p>
                          </w:txbxContent>
                        </wps:txbx>
                        <wps:bodyPr upright="1"/>
                      </wps:wsp>
                      <wps:wsp>
                        <wps:cNvPr id="52" name="矩形 52"/>
                        <wps:cNvSpPr/>
                        <wps:spPr>
                          <a:xfrm>
                            <a:off x="1260" y="2184"/>
                            <a:ext cx="19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BA348D">
                              <w:pPr>
                                <w:jc w:val="center"/>
                                <w:rPr>
                                  <w:rFonts w:ascii="宋体" w:hAnsi="宋体"/>
                                  <w:szCs w:val="18"/>
                                </w:rPr>
                              </w:pPr>
                              <w:r>
                                <w:rPr>
                                  <w:rFonts w:hint="eastAsia" w:ascii="宋体" w:hAnsi="宋体"/>
                                  <w:szCs w:val="18"/>
                                </w:rPr>
                                <w:t>医疗救护小组</w:t>
                              </w:r>
                            </w:p>
                          </w:txbxContent>
                        </wps:txbx>
                        <wps:bodyPr upright="1"/>
                      </wps:wsp>
                      <wps:wsp>
                        <wps:cNvPr id="53" name="矩形 53"/>
                        <wps:cNvSpPr/>
                        <wps:spPr>
                          <a:xfrm>
                            <a:off x="360" y="4835"/>
                            <a:ext cx="18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AFEF5D">
                              <w:pPr>
                                <w:jc w:val="center"/>
                                <w:rPr>
                                  <w:rFonts w:ascii="宋体" w:hAnsi="宋体"/>
                                  <w:szCs w:val="18"/>
                                </w:rPr>
                              </w:pPr>
                              <w:r>
                                <w:rPr>
                                  <w:rFonts w:hint="eastAsia" w:ascii="宋体" w:hAnsi="宋体"/>
                                  <w:szCs w:val="18"/>
                                </w:rPr>
                                <w:t>集结应急队队员</w:t>
                              </w:r>
                            </w:p>
                          </w:txbxContent>
                        </wps:txbx>
                        <wps:bodyPr upright="1"/>
                      </wps:wsp>
                      <wps:wsp>
                        <wps:cNvPr id="54" name="矩形 54"/>
                        <wps:cNvSpPr/>
                        <wps:spPr>
                          <a:xfrm>
                            <a:off x="2340" y="4835"/>
                            <a:ext cx="18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020B03">
                              <w:pPr>
                                <w:jc w:val="center"/>
                                <w:rPr>
                                  <w:rFonts w:ascii="宋体" w:hAnsi="宋体"/>
                                  <w:szCs w:val="18"/>
                                </w:rPr>
                              </w:pPr>
                              <w:r>
                                <w:rPr>
                                  <w:rFonts w:hint="eastAsia" w:ascii="宋体" w:hAnsi="宋体"/>
                                  <w:szCs w:val="18"/>
                                </w:rPr>
                                <w:t>准备应急物资</w:t>
                              </w:r>
                            </w:p>
                          </w:txbxContent>
                        </wps:txbx>
                        <wps:bodyPr upright="1"/>
                      </wps:wsp>
                      <wps:wsp>
                        <wps:cNvPr id="55" name="直接连接符 55"/>
                        <wps:cNvCnPr/>
                        <wps:spPr>
                          <a:xfrm>
                            <a:off x="1620" y="5616"/>
                            <a:ext cx="1260" cy="1"/>
                          </a:xfrm>
                          <a:prstGeom prst="line">
                            <a:avLst/>
                          </a:prstGeom>
                          <a:ln w="9525" cap="flat" cmpd="sng">
                            <a:solidFill>
                              <a:srgbClr val="000000"/>
                            </a:solidFill>
                            <a:prstDash val="solid"/>
                            <a:headEnd type="none" w="med" len="med"/>
                            <a:tailEnd type="none" w="med" len="med"/>
                          </a:ln>
                        </wps:spPr>
                        <wps:bodyPr upright="1"/>
                      </wps:wsp>
                      <wps:wsp>
                        <wps:cNvPr id="56" name="矩形 56"/>
                        <wps:cNvSpPr/>
                        <wps:spPr>
                          <a:xfrm>
                            <a:off x="0" y="6083"/>
                            <a:ext cx="46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838580">
                              <w:pPr>
                                <w:jc w:val="center"/>
                                <w:rPr>
                                  <w:rFonts w:ascii="宋体" w:hAnsi="宋体"/>
                                  <w:szCs w:val="18"/>
                                </w:rPr>
                              </w:pPr>
                              <w:r>
                                <w:rPr>
                                  <w:rFonts w:hint="eastAsia" w:ascii="宋体" w:hAnsi="宋体"/>
                                  <w:szCs w:val="18"/>
                                </w:rPr>
                                <w:t>规定时间内到达上级行政部门指定集合地点</w:t>
                              </w:r>
                            </w:p>
                          </w:txbxContent>
                        </wps:txbx>
                        <wps:bodyPr upright="1"/>
                      </wps:wsp>
                      <wps:wsp>
                        <wps:cNvPr id="57" name="矩形 57"/>
                        <wps:cNvSpPr/>
                        <wps:spPr>
                          <a:xfrm>
                            <a:off x="1260" y="3120"/>
                            <a:ext cx="19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15A4DB">
                              <w:pPr>
                                <w:jc w:val="center"/>
                                <w:rPr>
                                  <w:rFonts w:ascii="宋体" w:hAnsi="宋体"/>
                                </w:rPr>
                              </w:pPr>
                              <w:r>
                                <w:rPr>
                                  <w:rFonts w:hint="eastAsia" w:ascii="宋体" w:hAnsi="宋体"/>
                                </w:rPr>
                                <w:t>启动应急预案</w:t>
                              </w:r>
                            </w:p>
                          </w:txbxContent>
                        </wps:txbx>
                        <wps:bodyPr upright="1"/>
                      </wps:wsp>
                      <wps:wsp>
                        <wps:cNvPr id="58" name="矩形 58"/>
                        <wps:cNvSpPr/>
                        <wps:spPr>
                          <a:xfrm>
                            <a:off x="1260" y="4055"/>
                            <a:ext cx="19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D9D7EC">
                              <w:pPr>
                                <w:jc w:val="center"/>
                                <w:rPr>
                                  <w:rFonts w:ascii="宋体" w:hAnsi="宋体"/>
                                </w:rPr>
                              </w:pPr>
                              <w:r>
                                <w:rPr>
                                  <w:rFonts w:hint="eastAsia" w:ascii="宋体" w:hAnsi="宋体"/>
                                </w:rPr>
                                <w:t>应急准备</w:t>
                              </w:r>
                            </w:p>
                          </w:txbxContent>
                        </wps:txbx>
                        <wps:bodyPr upright="1"/>
                      </wps:wsp>
                      <wps:wsp>
                        <wps:cNvPr id="59" name="文本框 59"/>
                        <wps:cNvSpPr txBox="1"/>
                        <wps:spPr>
                          <a:xfrm>
                            <a:off x="2160" y="468"/>
                            <a:ext cx="717" cy="528"/>
                          </a:xfrm>
                          <a:prstGeom prst="rect">
                            <a:avLst/>
                          </a:prstGeom>
                          <a:noFill/>
                          <a:ln>
                            <a:noFill/>
                          </a:ln>
                        </wps:spPr>
                        <wps:txbx>
                          <w:txbxContent>
                            <w:p w14:paraId="4A7266D0">
                              <w:pPr>
                                <w:rPr>
                                  <w:rFonts w:ascii="宋体" w:hAnsi="宋体"/>
                                  <w:sz w:val="18"/>
                                  <w:szCs w:val="18"/>
                                </w:rPr>
                              </w:pPr>
                              <w:r>
                                <w:rPr>
                                  <w:rFonts w:hint="eastAsia" w:ascii="宋体" w:hAnsi="宋体"/>
                                  <w:sz w:val="18"/>
                                  <w:szCs w:val="18"/>
                                </w:rPr>
                                <w:t>通知</w:t>
                              </w:r>
                            </w:p>
                          </w:txbxContent>
                        </wps:txbx>
                        <wps:bodyPr upright="1"/>
                      </wps:wsp>
                      <wps:wsp>
                        <wps:cNvPr id="60" name="直接连接符 60"/>
                        <wps:cNvCnPr/>
                        <wps:spPr>
                          <a:xfrm>
                            <a:off x="2160" y="468"/>
                            <a:ext cx="1" cy="444"/>
                          </a:xfrm>
                          <a:prstGeom prst="line">
                            <a:avLst/>
                          </a:prstGeom>
                          <a:ln w="9525" cap="flat" cmpd="sng">
                            <a:solidFill>
                              <a:srgbClr val="000000"/>
                            </a:solidFill>
                            <a:prstDash val="solid"/>
                            <a:headEnd type="none" w="med" len="med"/>
                            <a:tailEnd type="triangle" w="med" len="med"/>
                          </a:ln>
                        </wps:spPr>
                        <wps:bodyPr upright="1"/>
                      </wps:wsp>
                      <wps:wsp>
                        <wps:cNvPr id="61" name="直接连接符 61"/>
                        <wps:cNvCnPr/>
                        <wps:spPr>
                          <a:xfrm>
                            <a:off x="2160" y="1716"/>
                            <a:ext cx="1" cy="468"/>
                          </a:xfrm>
                          <a:prstGeom prst="line">
                            <a:avLst/>
                          </a:prstGeom>
                          <a:ln w="9525" cap="flat" cmpd="sng">
                            <a:solidFill>
                              <a:srgbClr val="000000"/>
                            </a:solidFill>
                            <a:prstDash val="solid"/>
                            <a:headEnd type="none" w="med" len="med"/>
                            <a:tailEnd type="triangle" w="med" len="med"/>
                          </a:ln>
                        </wps:spPr>
                        <wps:bodyPr upright="1"/>
                      </wps:wsp>
                      <wps:wsp>
                        <wps:cNvPr id="62" name="直接连接符 62"/>
                        <wps:cNvCnPr/>
                        <wps:spPr>
                          <a:xfrm>
                            <a:off x="2160" y="2652"/>
                            <a:ext cx="1" cy="468"/>
                          </a:xfrm>
                          <a:prstGeom prst="line">
                            <a:avLst/>
                          </a:prstGeom>
                          <a:ln w="9525" cap="flat" cmpd="sng">
                            <a:solidFill>
                              <a:srgbClr val="000000"/>
                            </a:solidFill>
                            <a:prstDash val="solid"/>
                            <a:headEnd type="none" w="med" len="med"/>
                            <a:tailEnd type="triangle" w="med" len="med"/>
                          </a:ln>
                        </wps:spPr>
                        <wps:bodyPr upright="1"/>
                      </wps:wsp>
                      <wps:wsp>
                        <wps:cNvPr id="63" name="直接连接符 63"/>
                        <wps:cNvCnPr/>
                        <wps:spPr>
                          <a:xfrm>
                            <a:off x="2160" y="3588"/>
                            <a:ext cx="1" cy="468"/>
                          </a:xfrm>
                          <a:prstGeom prst="line">
                            <a:avLst/>
                          </a:prstGeom>
                          <a:ln w="9525" cap="flat" cmpd="sng">
                            <a:solidFill>
                              <a:srgbClr val="000000"/>
                            </a:solidFill>
                            <a:prstDash val="solid"/>
                            <a:headEnd type="none" w="med" len="med"/>
                            <a:tailEnd type="triangle" w="med" len="med"/>
                          </a:ln>
                        </wps:spPr>
                        <wps:bodyPr upright="1"/>
                      </wps:wsp>
                      <wps:wsp>
                        <wps:cNvPr id="64" name="直接连接符 64"/>
                        <wps:cNvCnPr/>
                        <wps:spPr>
                          <a:xfrm>
                            <a:off x="1620" y="4523"/>
                            <a:ext cx="1" cy="312"/>
                          </a:xfrm>
                          <a:prstGeom prst="line">
                            <a:avLst/>
                          </a:prstGeom>
                          <a:ln w="9525" cap="flat" cmpd="sng">
                            <a:solidFill>
                              <a:srgbClr val="000000"/>
                            </a:solidFill>
                            <a:prstDash val="solid"/>
                            <a:headEnd type="none" w="med" len="med"/>
                            <a:tailEnd type="triangle" w="med" len="med"/>
                          </a:ln>
                        </wps:spPr>
                        <wps:bodyPr upright="1"/>
                      </wps:wsp>
                      <wps:wsp>
                        <wps:cNvPr id="65" name="直接连接符 65"/>
                        <wps:cNvCnPr/>
                        <wps:spPr>
                          <a:xfrm>
                            <a:off x="2880" y="4523"/>
                            <a:ext cx="1" cy="312"/>
                          </a:xfrm>
                          <a:prstGeom prst="line">
                            <a:avLst/>
                          </a:prstGeom>
                          <a:ln w="9525" cap="flat" cmpd="sng">
                            <a:solidFill>
                              <a:srgbClr val="000000"/>
                            </a:solidFill>
                            <a:prstDash val="solid"/>
                            <a:headEnd type="none" w="med" len="med"/>
                            <a:tailEnd type="triangle" w="med" len="med"/>
                          </a:ln>
                        </wps:spPr>
                        <wps:bodyPr upright="1"/>
                      </wps:wsp>
                      <wps:wsp>
                        <wps:cNvPr id="66" name="直接连接符 66"/>
                        <wps:cNvCnPr/>
                        <wps:spPr>
                          <a:xfrm>
                            <a:off x="1620" y="5303"/>
                            <a:ext cx="1" cy="312"/>
                          </a:xfrm>
                          <a:prstGeom prst="line">
                            <a:avLst/>
                          </a:prstGeom>
                          <a:ln w="9525" cap="flat" cmpd="sng">
                            <a:solidFill>
                              <a:srgbClr val="000000"/>
                            </a:solidFill>
                            <a:prstDash val="solid"/>
                            <a:headEnd type="none" w="med" len="med"/>
                            <a:tailEnd type="none" w="med" len="med"/>
                          </a:ln>
                        </wps:spPr>
                        <wps:bodyPr upright="1"/>
                      </wps:wsp>
                      <wps:wsp>
                        <wps:cNvPr id="67" name="直接连接符 67"/>
                        <wps:cNvCnPr/>
                        <wps:spPr>
                          <a:xfrm>
                            <a:off x="2880" y="5303"/>
                            <a:ext cx="1" cy="312"/>
                          </a:xfrm>
                          <a:prstGeom prst="line">
                            <a:avLst/>
                          </a:prstGeom>
                          <a:ln w="9525" cap="flat" cmpd="sng">
                            <a:solidFill>
                              <a:srgbClr val="000000"/>
                            </a:solidFill>
                            <a:prstDash val="solid"/>
                            <a:headEnd type="none" w="med" len="med"/>
                            <a:tailEnd type="none" w="med" len="med"/>
                          </a:ln>
                        </wps:spPr>
                        <wps:bodyPr upright="1"/>
                      </wps:wsp>
                      <wps:wsp>
                        <wps:cNvPr id="68" name="直接连接符 68"/>
                        <wps:cNvCnPr/>
                        <wps:spPr>
                          <a:xfrm>
                            <a:off x="2160" y="5616"/>
                            <a:ext cx="1" cy="468"/>
                          </a:xfrm>
                          <a:prstGeom prst="line">
                            <a:avLst/>
                          </a:prstGeom>
                          <a:ln w="9525" cap="flat" cmpd="sng">
                            <a:solidFill>
                              <a:srgbClr val="000000"/>
                            </a:solidFill>
                            <a:prstDash val="solid"/>
                            <a:headEnd type="none" w="med" len="med"/>
                            <a:tailEnd type="triangle" w="med" len="med"/>
                          </a:ln>
                        </wps:spPr>
                        <wps:bodyPr upright="1"/>
                      </wps:wsp>
                      <wps:wsp>
                        <wps:cNvPr id="69" name="矩形 69"/>
                        <wps:cNvSpPr/>
                        <wps:spPr>
                          <a:xfrm>
                            <a:off x="1260" y="0"/>
                            <a:ext cx="19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EFEE4E">
                              <w:pPr>
                                <w:jc w:val="center"/>
                                <w:rPr>
                                  <w:rFonts w:ascii="宋体" w:hAnsi="宋体"/>
                                  <w:szCs w:val="18"/>
                                </w:rPr>
                              </w:pPr>
                              <w:r>
                                <w:rPr>
                                  <w:rFonts w:hint="eastAsia" w:ascii="宋体" w:hAnsi="宋体"/>
                                  <w:szCs w:val="18"/>
                                </w:rPr>
                                <w:t>上级行政部门</w:t>
                              </w:r>
                            </w:p>
                          </w:txbxContent>
                        </wps:txbx>
                        <wps:bodyPr upright="1"/>
                      </wps:wsp>
                    </wpg:wgp>
                  </a:graphicData>
                </a:graphic>
              </wp:anchor>
            </w:drawing>
          </mc:Choice>
          <mc:Fallback>
            <w:pict>
              <v:group id="_x0000_s1026" o:spid="_x0000_s1026" o:spt="203" style="position:absolute;left:0pt;margin-left:117pt;margin-top:4.7pt;height:327.55pt;width:234pt;z-index:251661312;mso-width-relative:page;mso-height-relative:page;" coordsize="4680,6551" o:gfxdata="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">
                <o:lock v:ext="edit" aspectratio="f"/>
                <v:shape id="_x0000_s1026" o:spid="_x0000_s1026" o:spt="202" type="#_x0000_t202" style="position:absolute;left:2160;top:1716;height:621;width:720;" fillcolor="#FFFFFF" filled="t" stroked="f" coordsize="21600,21600" o:gfxdata="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Q4EbK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14:paraId="327FCF15">
                        <w:pPr>
                          <w:rPr>
                            <w:rFonts w:ascii="宋体" w:hAnsi="宋体"/>
                            <w:sz w:val="18"/>
                            <w:szCs w:val="18"/>
                          </w:rPr>
                        </w:pPr>
                        <w:r>
                          <w:rPr>
                            <w:rFonts w:hint="eastAsia" w:ascii="宋体" w:hAnsi="宋体"/>
                            <w:sz w:val="18"/>
                            <w:szCs w:val="18"/>
                          </w:rPr>
                          <w:t>报告</w:t>
                        </w:r>
                      </w:p>
                    </w:txbxContent>
                  </v:textbox>
                </v:shape>
                <v:rect id="_x0000_s1026" o:spid="_x0000_s1026" o:spt="1" style="position:absolute;left:720;top:936;height:780;width:2880;" fillcolor="#FFFFFF" filled="t" stroked="t" coordsize="21600,21600" o:gfxdata="UEsDBAoAAAAAAIdO4kAAAAAAAAAAAAAAAAAEAAAAZHJzL1BLAwQUAAAACACHTuJAfLoCyr0AAADb&#10;AAAADwAAAGRycy9kb3ducmV2LnhtbEWPwW7CMBBE70j8g7VIvYEdK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ugLK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B7A9A8">
                        <w:pPr>
                          <w:jc w:val="center"/>
                          <w:rPr>
                            <w:rFonts w:ascii="宋体" w:hAnsi="宋体"/>
                          </w:rPr>
                        </w:pPr>
                        <w:r>
                          <w:rPr>
                            <w:rFonts w:hint="eastAsia" w:ascii="宋体" w:hAnsi="宋体"/>
                          </w:rPr>
                          <w:t>医务科（日间）</w:t>
                        </w:r>
                      </w:p>
                      <w:p w14:paraId="1498379C">
                        <w:pPr>
                          <w:jc w:val="center"/>
                          <w:rPr>
                            <w:rFonts w:ascii="宋体" w:hAnsi="宋体"/>
                          </w:rPr>
                        </w:pPr>
                        <w:r>
                          <w:rPr>
                            <w:rFonts w:hint="eastAsia" w:ascii="宋体" w:hAnsi="宋体"/>
                          </w:rPr>
                          <w:t>医院总值班（夜间、节假日）</w:t>
                        </w:r>
                      </w:p>
                      <w:p w14:paraId="0AA08B21">
                        <w:pPr>
                          <w:rPr>
                            <w:rFonts w:hint="eastAsia" w:ascii="仿宋_GB2312" w:eastAsia="仿宋_GB2312"/>
                          </w:rPr>
                        </w:pPr>
                      </w:p>
                    </w:txbxContent>
                  </v:textbox>
                </v:rect>
                <v:rect id="_x0000_s1026" o:spid="_x0000_s1026" o:spt="1" style="position:absolute;left:1260;top:2184;height:468;width:1980;" fillcolor="#FFFFFF" filled="t" stroked="t" coordsize="21600,21600" o:gfxdata="UEsDBAoAAAAAAIdO4kAAAAAAAAAAAAAAAAAEAAAAZHJzL1BLAwQUAAAACACHTuJAjGicvb0AAADb&#10;AAAADwAAAGRycy9kb3ducmV2LnhtbEWPwW7CMBBE75X4B2uReit2UhW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aJy9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4BA348D">
                        <w:pPr>
                          <w:jc w:val="center"/>
                          <w:rPr>
                            <w:rFonts w:ascii="宋体" w:hAnsi="宋体"/>
                            <w:szCs w:val="18"/>
                          </w:rPr>
                        </w:pPr>
                        <w:r>
                          <w:rPr>
                            <w:rFonts w:hint="eastAsia" w:ascii="宋体" w:hAnsi="宋体"/>
                            <w:szCs w:val="18"/>
                          </w:rPr>
                          <w:t>医疗救护小组</w:t>
                        </w:r>
                      </w:p>
                    </w:txbxContent>
                  </v:textbox>
                </v:rect>
                <v:rect id="_x0000_s1026" o:spid="_x0000_s1026" o:spt="1" style="position:absolute;left:360;top:4835;height:468;width:1800;" fillcolor="#FFFFFF" filled="t" stroked="t" coordsize="21600,21600" o:gfxdata="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kOS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2DAFEF5D">
                        <w:pPr>
                          <w:jc w:val="center"/>
                          <w:rPr>
                            <w:rFonts w:ascii="宋体" w:hAnsi="宋体"/>
                            <w:szCs w:val="18"/>
                          </w:rPr>
                        </w:pPr>
                        <w:r>
                          <w:rPr>
                            <w:rFonts w:hint="eastAsia" w:ascii="宋体" w:hAnsi="宋体"/>
                            <w:szCs w:val="18"/>
                          </w:rPr>
                          <w:t>集结应急队队员</w:t>
                        </w:r>
                      </w:p>
                    </w:txbxContent>
                  </v:textbox>
                </v:rect>
                <v:rect id="_x0000_s1026" o:spid="_x0000_s1026" o:spt="1" style="position:absolute;left:2340;top:4835;height:468;width:1800;" fillcolor="#FFFFFF" filled="t" stroked="t" coordsize="21600,21600" o:gfxdata="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zaFS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2020B03">
                        <w:pPr>
                          <w:jc w:val="center"/>
                          <w:rPr>
                            <w:rFonts w:ascii="宋体" w:hAnsi="宋体"/>
                            <w:szCs w:val="18"/>
                          </w:rPr>
                        </w:pPr>
                        <w:r>
                          <w:rPr>
                            <w:rFonts w:hint="eastAsia" w:ascii="宋体" w:hAnsi="宋体"/>
                            <w:szCs w:val="18"/>
                          </w:rPr>
                          <w:t>准备应急物资</w:t>
                        </w:r>
                      </w:p>
                    </w:txbxContent>
                  </v:textbox>
                </v:rect>
                <v:line id="_x0000_s1026" o:spid="_x0000_s1026" o:spt="20" style="position:absolute;left:1620;top:5616;height:1;width:1260;" filled="f" stroked="t" coordsize="21600,21600" o:gfxdata="UEsDBAoAAAAAAIdO4kAAAAAAAAAAAAAAAAAEAAAAZHJzL1BLAwQUAAAACACHTuJAoSHK8L4AAADb&#10;AAAADwAAAGRycy9kb3ducmV2LnhtbEWPQWvCQBSE74L/YXlCL2J2jaS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HK8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_x0000_s1026" o:spid="_x0000_s1026" o:spt="1" style="position:absolute;left:0;top:6083;height:468;width:4680;" fillcolor="#FFFFFF" filled="t" stroked="t" coordsize="21600,21600" o:gfxdata="UEsDBAoAAAAAAIdO4kAAAAAAAAAAAAAAAAAEAAAAZHJzL1BLAwQUAAAACACHTuJA81OavrwAAADb&#10;AAAADwAAAGRycy9kb3ducmV2LnhtbEWPQYvCMBSE78L+h/AW9qaJLop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Tmr6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0E838580">
                        <w:pPr>
                          <w:jc w:val="center"/>
                          <w:rPr>
                            <w:rFonts w:ascii="宋体" w:hAnsi="宋体"/>
                            <w:szCs w:val="18"/>
                          </w:rPr>
                        </w:pPr>
                        <w:r>
                          <w:rPr>
                            <w:rFonts w:hint="eastAsia" w:ascii="宋体" w:hAnsi="宋体"/>
                            <w:szCs w:val="18"/>
                          </w:rPr>
                          <w:t>规定时间内到达上级行政部门指定集合地点</w:t>
                        </w:r>
                      </w:p>
                    </w:txbxContent>
                  </v:textbox>
                </v:rect>
                <v:rect id="_x0000_s1026" o:spid="_x0000_s1026" o:spt="1" style="position:absolute;left:1260;top:3120;height:468;width:1980;" fillcolor="#FFFFFF" filled="t" stroked="t" coordsize="21600,21600" o:gfxdata="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Hz8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515A4DB">
                        <w:pPr>
                          <w:jc w:val="center"/>
                          <w:rPr>
                            <w:rFonts w:ascii="宋体" w:hAnsi="宋体"/>
                          </w:rPr>
                        </w:pPr>
                        <w:r>
                          <w:rPr>
                            <w:rFonts w:hint="eastAsia" w:ascii="宋体" w:hAnsi="宋体"/>
                          </w:rPr>
                          <w:t>启动应急预案</w:t>
                        </w:r>
                      </w:p>
                    </w:txbxContent>
                  </v:textbox>
                </v:rect>
                <v:rect id="_x0000_s1026" o:spid="_x0000_s1026" o:spt="1" style="position:absolute;left:1260;top:4055;height:468;width:1980;" fillcolor="#FFFFFF" filled="t" stroked="t" coordsize="21600,21600" o:gfxdata="UEsDBAoAAAAAAIdO4kAAAAAAAAAAAAAAAAAEAAAAZHJzL1BLAwQUAAAACACHTuJA7YCrV7oAAADb&#10;AAAADwAAAGRycy9kb3ducmV2LnhtbEVPu27CMBTdkfoP1q3UDWyoim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gKtX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3BD9D7EC">
                        <w:pPr>
                          <w:jc w:val="center"/>
                          <w:rPr>
                            <w:rFonts w:ascii="宋体" w:hAnsi="宋体"/>
                          </w:rPr>
                        </w:pPr>
                        <w:r>
                          <w:rPr>
                            <w:rFonts w:hint="eastAsia" w:ascii="宋体" w:hAnsi="宋体"/>
                          </w:rPr>
                          <w:t>应急准备</w:t>
                        </w:r>
                      </w:p>
                    </w:txbxContent>
                  </v:textbox>
                </v:rect>
                <v:shape id="_x0000_s1026" o:spid="_x0000_s1026" o:spt="202" type="#_x0000_t202" style="position:absolute;left:2160;top:468;height:528;width:717;" filled="f" stroked="f" coordsize="21600,21600" o:gfxdata="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45ar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4A7266D0">
                        <w:pPr>
                          <w:rPr>
                            <w:rFonts w:ascii="宋体" w:hAnsi="宋体"/>
                            <w:sz w:val="18"/>
                            <w:szCs w:val="18"/>
                          </w:rPr>
                        </w:pPr>
                        <w:r>
                          <w:rPr>
                            <w:rFonts w:hint="eastAsia" w:ascii="宋体" w:hAnsi="宋体"/>
                            <w:sz w:val="18"/>
                            <w:szCs w:val="18"/>
                          </w:rPr>
                          <w:t>通知</w:t>
                        </w:r>
                      </w:p>
                    </w:txbxContent>
                  </v:textbox>
                </v:shape>
                <v:line id="_x0000_s1026" o:spid="_x0000_s1026" o:spt="20" style="position:absolute;left:2160;top:468;height:444;width:1;" filled="f" stroked="t" coordsize="21600,21600" o:gfxdata="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P1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2160;top:1716;height:468;width:1;" filled="f" stroked="t" coordsize="21600,21600" o:gfxdata="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4ypN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2160;top:2652;height:468;width:1;" filled="f" stroked="t" coordsize="21600,21600" o:gfxdata="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G0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2160;top:3588;height:468;width:1;" filled="f" stroked="t" coordsize="21600,21600" o:gfxdata="UEsDBAoAAAAAAIdO4kAAAAAAAAAAAAAAAAAEAAAAZHJzL1BLAwQUAAAACACHTuJAwX0Rob8AAADb&#10;AAAADwAAAGRycy9kb3ducmV2LnhtbEWPT2vCQBTE74LfYXmCN92kBQ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9Ea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620;top:4523;height:312;width:1;" filled="f" stroked="t" coordsize="21600,21600" o:gfxdata="UEsDBAoAAAAAAIdO4kAAAAAAAAAAAAAAAAAEAAAAZHJzL1BLAwQUAAAACACHTuJATpSJ1b8AAADb&#10;AAAADwAAAGRycy9kb3ducmV2LnhtbEWPT2vCQBTE74LfYXmCN92kFA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6Uid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880;top:4523;height:312;width:1;" filled="f" stroked="t" coordsize="21600,21600" o:gfxdata="UEsDBAoAAAAAAIdO4kAAAAAAAAAAAAAAAAAEAAAAZHJzL1BLAwQUAAAACACHTuJAIdgsTr8AAADb&#10;AAAADwAAAGRycy9kb3ducmV2LnhtbEWPT2vCQBTE74LfYXmCN92kUA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YLE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620;top:5303;height:312;width:1;" filled="f" stroked="t" coordsize="21600,21600" o:gfxdata="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5+eO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880;top:5303;height:312;width:1;" filled="f" stroked="t" coordsize="21600,21600" o:gfxdata="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M7o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2160;top:5616;height:468;width:1;" filled="f" stroked="t" coordsize="21600,21600" o:gfxdata="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mD0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1260;top:0;height:468;width:1980;" fillcolor="#FFFFFF" filled="t" stroked="t" coordsize="21600,21600" o:gfxdata="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KDEc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FEFEE4E">
                        <w:pPr>
                          <w:jc w:val="center"/>
                          <w:rPr>
                            <w:rFonts w:ascii="宋体" w:hAnsi="宋体"/>
                            <w:szCs w:val="18"/>
                          </w:rPr>
                        </w:pPr>
                        <w:r>
                          <w:rPr>
                            <w:rFonts w:hint="eastAsia" w:ascii="宋体" w:hAnsi="宋体"/>
                            <w:szCs w:val="18"/>
                          </w:rPr>
                          <w:t>上级行政部门</w:t>
                        </w:r>
                      </w:p>
                    </w:txbxContent>
                  </v:textbox>
                </v:rect>
              </v:group>
            </w:pict>
          </mc:Fallback>
        </mc:AlternateContent>
      </w:r>
    </w:p>
    <w:p w14:paraId="27D77328">
      <w:pPr>
        <w:pageBreakBefore w:val="0"/>
        <w:kinsoku/>
        <w:wordWrap/>
        <w:overflowPunct/>
        <w:topLinePunct w:val="0"/>
        <w:bidi w:val="0"/>
        <w:adjustRightInd/>
        <w:snapToGrid/>
        <w:spacing w:before="0" w:beforeLines="0" w:after="0" w:afterLines="0" w:line="288" w:lineRule="auto"/>
        <w:ind w:left="0" w:leftChars="0" w:right="0"/>
        <w:textAlignment w:val="auto"/>
        <w:rPr>
          <w:rFonts w:hint="eastAsia" w:ascii="宋体" w:hAnsi="宋体" w:eastAsia="宋体" w:cs="宋体"/>
          <w:color w:val="auto"/>
          <w:sz w:val="24"/>
          <w:szCs w:val="24"/>
        </w:rPr>
      </w:pPr>
    </w:p>
    <w:p w14:paraId="5ED4CD50">
      <w:pPr>
        <w:pageBreakBefore w:val="0"/>
        <w:kinsoku/>
        <w:wordWrap/>
        <w:overflowPunct/>
        <w:topLinePunct w:val="0"/>
        <w:bidi w:val="0"/>
        <w:adjustRightInd/>
        <w:snapToGrid/>
        <w:spacing w:before="0" w:beforeLines="0" w:after="0" w:afterLines="0" w:line="288" w:lineRule="auto"/>
        <w:ind w:left="0" w:leftChars="0" w:right="0"/>
        <w:textAlignment w:val="auto"/>
        <w:rPr>
          <w:rFonts w:hint="eastAsia" w:ascii="宋体" w:hAnsi="宋体" w:eastAsia="宋体" w:cs="宋体"/>
          <w:color w:val="auto"/>
          <w:sz w:val="24"/>
          <w:szCs w:val="24"/>
        </w:rPr>
      </w:pPr>
    </w:p>
    <w:p w14:paraId="4F94A638">
      <w:pPr>
        <w:pageBreakBefore w:val="0"/>
        <w:kinsoku/>
        <w:wordWrap/>
        <w:overflowPunct/>
        <w:topLinePunct w:val="0"/>
        <w:bidi w:val="0"/>
        <w:adjustRightInd/>
        <w:snapToGrid/>
        <w:spacing w:before="0" w:beforeLines="0" w:after="0" w:afterLines="0" w:line="288" w:lineRule="auto"/>
        <w:ind w:left="0" w:leftChars="0" w:right="0"/>
        <w:textAlignment w:val="auto"/>
        <w:rPr>
          <w:rFonts w:hint="eastAsia" w:ascii="宋体" w:hAnsi="宋体" w:eastAsia="宋体" w:cs="宋体"/>
          <w:color w:val="auto"/>
          <w:sz w:val="24"/>
          <w:szCs w:val="24"/>
        </w:rPr>
      </w:pPr>
    </w:p>
    <w:p w14:paraId="1E03568E">
      <w:pPr>
        <w:pageBreakBefore w:val="0"/>
        <w:kinsoku/>
        <w:wordWrap/>
        <w:overflowPunct/>
        <w:topLinePunct w:val="0"/>
        <w:bidi w:val="0"/>
        <w:adjustRightInd/>
        <w:snapToGrid/>
        <w:spacing w:before="0" w:beforeLines="0" w:after="0" w:afterLines="0" w:line="288" w:lineRule="auto"/>
        <w:ind w:left="0" w:leftChars="0" w:right="0"/>
        <w:textAlignment w:val="auto"/>
        <w:rPr>
          <w:rFonts w:hint="eastAsia" w:ascii="宋体" w:hAnsi="宋体" w:eastAsia="宋体" w:cs="宋体"/>
          <w:color w:val="auto"/>
          <w:sz w:val="24"/>
          <w:szCs w:val="24"/>
        </w:rPr>
      </w:pPr>
    </w:p>
    <w:p w14:paraId="67324AAD">
      <w:pPr>
        <w:pageBreakBefore w:val="0"/>
        <w:kinsoku/>
        <w:wordWrap/>
        <w:overflowPunct/>
        <w:topLinePunct w:val="0"/>
        <w:bidi w:val="0"/>
        <w:adjustRightInd/>
        <w:snapToGrid/>
        <w:spacing w:before="0" w:beforeLines="0" w:after="0" w:afterLines="0" w:line="288" w:lineRule="auto"/>
        <w:ind w:left="0" w:leftChars="0" w:right="0"/>
        <w:textAlignment w:val="auto"/>
        <w:rPr>
          <w:rFonts w:hint="eastAsia" w:ascii="宋体" w:hAnsi="宋体" w:eastAsia="宋体" w:cs="宋体"/>
          <w:color w:val="auto"/>
          <w:sz w:val="24"/>
          <w:szCs w:val="24"/>
        </w:rPr>
      </w:pPr>
    </w:p>
    <w:p w14:paraId="634F488E">
      <w:pPr>
        <w:pageBreakBefore w:val="0"/>
        <w:kinsoku/>
        <w:wordWrap/>
        <w:overflowPunct/>
        <w:topLinePunct w:val="0"/>
        <w:bidi w:val="0"/>
        <w:adjustRightInd/>
        <w:snapToGrid/>
        <w:spacing w:before="0" w:beforeLines="0" w:after="0" w:afterLines="0" w:line="288" w:lineRule="auto"/>
        <w:ind w:left="0" w:leftChars="0" w:right="0" w:firstLine="480" w:firstLineChars="200"/>
        <w:textAlignment w:val="auto"/>
        <w:rPr>
          <w:rFonts w:hint="eastAsia" w:ascii="宋体" w:hAnsi="宋体" w:eastAsia="宋体" w:cs="宋体"/>
          <w:color w:val="auto"/>
          <w:sz w:val="24"/>
          <w:szCs w:val="24"/>
        </w:rPr>
      </w:pPr>
    </w:p>
    <w:p w14:paraId="78C8241C">
      <w:pPr>
        <w:pageBreakBefore w:val="0"/>
        <w:kinsoku/>
        <w:wordWrap/>
        <w:overflowPunct/>
        <w:topLinePunct w:val="0"/>
        <w:bidi w:val="0"/>
        <w:adjustRightInd/>
        <w:snapToGrid/>
        <w:spacing w:before="0" w:beforeLines="0" w:after="0" w:afterLines="0" w:line="288" w:lineRule="auto"/>
        <w:ind w:left="0" w:leftChars="0" w:right="0" w:firstLine="480" w:firstLineChars="200"/>
        <w:textAlignment w:val="auto"/>
        <w:rPr>
          <w:rFonts w:hint="eastAsia" w:ascii="宋体" w:hAnsi="宋体" w:eastAsia="宋体" w:cs="宋体"/>
          <w:color w:val="auto"/>
          <w:sz w:val="24"/>
          <w:szCs w:val="24"/>
        </w:rPr>
      </w:pPr>
    </w:p>
    <w:p w14:paraId="5C6587BC">
      <w:pPr>
        <w:pageBreakBefore w:val="0"/>
        <w:kinsoku/>
        <w:wordWrap/>
        <w:overflowPunct/>
        <w:topLinePunct w:val="0"/>
        <w:bidi w:val="0"/>
        <w:adjustRightInd/>
        <w:snapToGrid/>
        <w:spacing w:before="0" w:beforeLines="0" w:after="0" w:afterLines="0" w:line="288" w:lineRule="auto"/>
        <w:ind w:left="0" w:leftChars="0" w:right="0" w:firstLine="480" w:firstLineChars="200"/>
        <w:textAlignment w:val="auto"/>
        <w:rPr>
          <w:rFonts w:hint="eastAsia" w:ascii="宋体" w:hAnsi="宋体" w:eastAsia="宋体" w:cs="宋体"/>
          <w:color w:val="auto"/>
          <w:sz w:val="24"/>
          <w:szCs w:val="24"/>
        </w:rPr>
      </w:pPr>
    </w:p>
    <w:p w14:paraId="4771C5F1">
      <w:pPr>
        <w:pageBreakBefore w:val="0"/>
        <w:kinsoku/>
        <w:wordWrap/>
        <w:overflowPunct/>
        <w:topLinePunct w:val="0"/>
        <w:bidi w:val="0"/>
        <w:adjustRightInd/>
        <w:snapToGrid/>
        <w:spacing w:before="0" w:beforeLines="0" w:after="0" w:afterLines="0" w:line="288" w:lineRule="auto"/>
        <w:ind w:left="0" w:leftChars="0" w:right="0" w:firstLine="480" w:firstLineChars="200"/>
        <w:textAlignment w:val="auto"/>
        <w:rPr>
          <w:rFonts w:hint="eastAsia" w:ascii="宋体" w:hAnsi="宋体" w:eastAsia="宋体" w:cs="宋体"/>
          <w:color w:val="auto"/>
          <w:sz w:val="24"/>
          <w:szCs w:val="24"/>
        </w:rPr>
      </w:pPr>
    </w:p>
    <w:p w14:paraId="27F02899">
      <w:pPr>
        <w:pageBreakBefore w:val="0"/>
        <w:kinsoku/>
        <w:wordWrap/>
        <w:overflowPunct/>
        <w:topLinePunct w:val="0"/>
        <w:bidi w:val="0"/>
        <w:adjustRightInd/>
        <w:snapToGrid/>
        <w:spacing w:before="0" w:beforeLines="0" w:after="0" w:afterLines="0" w:line="288" w:lineRule="auto"/>
        <w:ind w:left="0" w:leftChars="0" w:right="0" w:firstLine="480" w:firstLineChars="200"/>
        <w:textAlignment w:val="auto"/>
        <w:rPr>
          <w:rFonts w:hint="eastAsia" w:ascii="宋体" w:hAnsi="宋体" w:eastAsia="宋体" w:cs="宋体"/>
          <w:color w:val="auto"/>
          <w:sz w:val="24"/>
          <w:szCs w:val="24"/>
        </w:rPr>
      </w:pPr>
    </w:p>
    <w:p w14:paraId="7AEFF861">
      <w:pPr>
        <w:pageBreakBefore w:val="0"/>
        <w:kinsoku/>
        <w:wordWrap/>
        <w:overflowPunct/>
        <w:topLinePunct w:val="0"/>
        <w:bidi w:val="0"/>
        <w:adjustRightInd/>
        <w:snapToGrid/>
        <w:spacing w:before="0" w:beforeLines="0" w:after="0" w:afterLines="0" w:line="288" w:lineRule="auto"/>
        <w:ind w:left="0" w:leftChars="0" w:right="0"/>
        <w:textAlignment w:val="auto"/>
        <w:rPr>
          <w:rFonts w:hint="eastAsia" w:ascii="宋体" w:hAnsi="宋体" w:eastAsia="宋体" w:cs="宋体"/>
          <w:color w:val="auto"/>
          <w:sz w:val="24"/>
          <w:szCs w:val="24"/>
        </w:rPr>
      </w:pPr>
    </w:p>
    <w:p w14:paraId="276F9318">
      <w:pPr>
        <w:pageBreakBefore w:val="0"/>
        <w:kinsoku/>
        <w:wordWrap/>
        <w:overflowPunct/>
        <w:topLinePunct w:val="0"/>
        <w:bidi w:val="0"/>
        <w:adjustRightInd/>
        <w:snapToGrid/>
        <w:spacing w:before="0" w:beforeLines="0" w:after="0" w:afterLines="0" w:line="288" w:lineRule="auto"/>
        <w:ind w:left="0" w:leftChars="0" w:right="0"/>
        <w:textAlignment w:val="auto"/>
        <w:rPr>
          <w:rFonts w:hint="eastAsia" w:ascii="宋体" w:hAnsi="宋体" w:eastAsia="宋体" w:cs="宋体"/>
          <w:color w:val="auto"/>
          <w:sz w:val="24"/>
          <w:szCs w:val="24"/>
        </w:rPr>
      </w:pPr>
    </w:p>
    <w:p w14:paraId="5B75AECE">
      <w:pPr>
        <w:pageBreakBefore w:val="0"/>
        <w:kinsoku/>
        <w:wordWrap/>
        <w:overflowPunct/>
        <w:topLinePunct w:val="0"/>
        <w:bidi w:val="0"/>
        <w:adjustRightInd/>
        <w:snapToGrid/>
        <w:spacing w:before="0" w:beforeLines="0" w:after="0" w:afterLines="0" w:line="288" w:lineRule="auto"/>
        <w:ind w:left="0" w:leftChars="0" w:right="0" w:firstLine="482" w:firstLineChars="200"/>
        <w:textAlignment w:val="auto"/>
        <w:rPr>
          <w:rFonts w:hint="eastAsia" w:ascii="宋体" w:hAnsi="宋体" w:eastAsia="宋体" w:cs="宋体"/>
          <w:b/>
          <w:bCs/>
          <w:color w:val="auto"/>
          <w:sz w:val="24"/>
          <w:szCs w:val="24"/>
        </w:rPr>
      </w:pPr>
    </w:p>
    <w:p w14:paraId="3CC7AC50">
      <w:pPr>
        <w:pageBreakBefore w:val="0"/>
        <w:kinsoku/>
        <w:wordWrap/>
        <w:overflowPunct/>
        <w:topLinePunct w:val="0"/>
        <w:bidi w:val="0"/>
        <w:adjustRightInd/>
        <w:snapToGrid/>
        <w:spacing w:before="0" w:beforeLines="0" w:after="0" w:afterLines="0" w:line="288" w:lineRule="auto"/>
        <w:ind w:left="0" w:leftChars="0" w:right="0" w:firstLine="482" w:firstLineChars="200"/>
        <w:textAlignment w:val="auto"/>
        <w:rPr>
          <w:rFonts w:hint="eastAsia" w:ascii="宋体" w:hAnsi="宋体" w:eastAsia="宋体" w:cs="宋体"/>
          <w:b/>
          <w:bCs/>
          <w:color w:val="auto"/>
          <w:sz w:val="24"/>
          <w:szCs w:val="24"/>
        </w:rPr>
      </w:pPr>
    </w:p>
    <w:p w14:paraId="7ECC8050">
      <w:pPr>
        <w:pageBreakBefore w:val="0"/>
        <w:kinsoku/>
        <w:wordWrap/>
        <w:overflowPunct/>
        <w:topLinePunct w:val="0"/>
        <w:bidi w:val="0"/>
        <w:adjustRightInd/>
        <w:snapToGrid/>
        <w:spacing w:before="0" w:beforeLines="0" w:after="0" w:afterLines="0" w:line="288" w:lineRule="auto"/>
        <w:ind w:left="0" w:leftChars="0" w:right="0" w:firstLine="482" w:firstLineChars="200"/>
        <w:textAlignment w:val="auto"/>
        <w:rPr>
          <w:rFonts w:hint="eastAsia" w:ascii="宋体" w:hAnsi="宋体" w:eastAsia="宋体" w:cs="宋体"/>
          <w:b/>
          <w:bCs/>
          <w:color w:val="auto"/>
          <w:sz w:val="24"/>
          <w:szCs w:val="24"/>
        </w:rPr>
      </w:pPr>
    </w:p>
    <w:p w14:paraId="51B230E5">
      <w:pPr>
        <w:pageBreakBefore w:val="0"/>
        <w:kinsoku/>
        <w:wordWrap/>
        <w:overflowPunct/>
        <w:topLinePunct w:val="0"/>
        <w:bidi w:val="0"/>
        <w:adjustRightInd/>
        <w:snapToGrid/>
        <w:spacing w:before="0" w:beforeLines="0" w:after="0" w:afterLines="0" w:line="288" w:lineRule="auto"/>
        <w:ind w:left="0" w:leftChars="0" w:right="0" w:firstLine="482" w:firstLineChars="200"/>
        <w:textAlignment w:val="auto"/>
        <w:rPr>
          <w:rFonts w:hint="eastAsia" w:ascii="宋体" w:hAnsi="宋体" w:eastAsia="宋体" w:cs="宋体"/>
          <w:b/>
          <w:bCs/>
          <w:color w:val="auto"/>
          <w:sz w:val="24"/>
          <w:szCs w:val="24"/>
        </w:rPr>
      </w:pPr>
    </w:p>
    <w:p w14:paraId="2131ECD6">
      <w:pPr>
        <w:pageBreakBefore w:val="0"/>
        <w:kinsoku/>
        <w:wordWrap/>
        <w:overflowPunct/>
        <w:topLinePunct w:val="0"/>
        <w:bidi w:val="0"/>
        <w:adjustRightInd/>
        <w:snapToGrid/>
        <w:spacing w:before="0" w:beforeLines="0" w:after="0" w:afterLines="0" w:line="288" w:lineRule="auto"/>
        <w:ind w:right="0"/>
        <w:textAlignment w:val="auto"/>
        <w:rPr>
          <w:rFonts w:hint="eastAsia" w:ascii="宋体" w:hAnsi="宋体" w:eastAsia="宋体" w:cs="宋体"/>
          <w:b/>
          <w:bCs/>
          <w:color w:val="auto"/>
          <w:sz w:val="24"/>
          <w:szCs w:val="24"/>
        </w:rPr>
      </w:pPr>
    </w:p>
    <w:p w14:paraId="5780966B">
      <w:pPr>
        <w:pageBreakBefore w:val="0"/>
        <w:kinsoku/>
        <w:wordWrap/>
        <w:overflowPunct/>
        <w:topLinePunct w:val="0"/>
        <w:bidi w:val="0"/>
        <w:adjustRightInd/>
        <w:snapToGrid/>
        <w:spacing w:before="0" w:beforeLines="0" w:after="0" w:afterLines="0" w:line="288" w:lineRule="auto"/>
        <w:ind w:left="0" w:leftChars="0" w:right="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四、突发公共事件应急反应的终止</w:t>
      </w:r>
    </w:p>
    <w:p w14:paraId="682C6F06">
      <w:pPr>
        <w:pageBreakBefore w:val="0"/>
        <w:kinsoku/>
        <w:wordWrap/>
        <w:overflowPunct/>
        <w:topLinePunct w:val="0"/>
        <w:bidi w:val="0"/>
        <w:adjustRightInd/>
        <w:snapToGrid/>
        <w:spacing w:before="0" w:beforeLines="0" w:after="0" w:afterLines="0" w:line="288" w:lineRule="auto"/>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突发公共事件应急反应的终止应在上级卫生行政部门组织有关专家分析论证并批准后实施。</w:t>
      </w:r>
    </w:p>
    <w:p w14:paraId="4578B3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C72C9"/>
    <w:multiLevelType w:val="singleLevel"/>
    <w:tmpl w:val="306C72C9"/>
    <w:lvl w:ilvl="0" w:tentative="0">
      <w:start w:val="2"/>
      <w:numFmt w:val="decimal"/>
      <w:suff w:val="nothing"/>
      <w:lvlText w:val="%1．"/>
      <w:lvlJc w:val="left"/>
    </w:lvl>
  </w:abstractNum>
  <w:abstractNum w:abstractNumId="1">
    <w:nsid w:val="5460091D"/>
    <w:multiLevelType w:val="singleLevel"/>
    <w:tmpl w:val="5460091D"/>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91419"/>
    <w:rsid w:val="6C7F7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lang w:val="en-US" w:eastAsia="zh-CN"/>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698</Words>
  <Characters>1146</Characters>
  <Lines>0</Lines>
  <Paragraphs>0</Paragraphs>
  <TotalTime>2</TotalTime>
  <ScaleCrop>false</ScaleCrop>
  <LinksUpToDate>false</LinksUpToDate>
  <CharactersWithSpaces>1196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2025-07-01T03:58:00Z</dcterms:created>
  <dc:creator>DELL</dc:creator>
  <cp:lastModifiedBy>Marvin</cp:lastModifiedBy>
  <dcterms:modified xsi:type="dcterms:W3CDTF">2025-07-01T07:44:02Z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eyJoZGlkIjoiZTIwZTBlNDAzYmY3MTA5ZDc0ZWVkMTkyNmQyN2Y4ZjgiLCJ1c2VySWQiOiIzMTU4MDQ2OTAifQ==</vt:lpwstr>
  </property>
  <property fmtid="{D5CDD505-2E9C-101B-9397-08002B2CF9AE}" pid="4" name="ICV">
    <vt:lpwstr>A6C55C948A354782A61FE74CA3C5075F_13</vt:lpwstr>
  </property>
</Properties>
</file>