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招标公告</w:t>
      </w:r>
    </w:p>
    <w:p w14:paraId="1A3F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聊城市退役军人医院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 xml:space="preserve">GE CT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单次维修服务采购项目</w:t>
      </w:r>
    </w:p>
    <w:p w14:paraId="25BDC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项目预算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13000元</w:t>
      </w:r>
    </w:p>
    <w:p w14:paraId="0A80C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项目内容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 xml:space="preserve">GE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CT optima660两块操作面板更换</w:t>
      </w:r>
    </w:p>
    <w:p w14:paraId="18439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green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维修完毕、验收合格后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个工作日付全款</w:t>
      </w:r>
    </w:p>
    <w:p w14:paraId="3CC73C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要求：</w:t>
      </w:r>
    </w:p>
    <w:p w14:paraId="4AC45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1.招标结果公示后3个工作日内完成维修服务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 xml:space="preserve">  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2.维修配件质保不低于3个月</w:t>
      </w:r>
    </w:p>
    <w:p w14:paraId="49184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3.要求为未拆封的原厂全新配件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需要提供的材料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5879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加盖公章的有效营业执照复印件、法人身份证复印件或授权委托书、委托代理人身份证复印件</w:t>
      </w:r>
    </w:p>
    <w:p w14:paraId="7FBDB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报名时间及地点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D9F3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请于202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日8：00至202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日1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</w:rPr>
        <w:t>0到聊城市退役军人医院门诊楼四楼财务科报名</w:t>
      </w:r>
    </w:p>
    <w:p w14:paraId="47922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联系方式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A2EC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财务科：０６３５－８３４４０２１</w:t>
      </w:r>
    </w:p>
    <w:p w14:paraId="704F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3304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聊城市退役军人医院财务科</w:t>
      </w:r>
    </w:p>
    <w:p w14:paraId="1739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　　　　　　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5DE0DDD">
      <w:pPr>
        <w:jc w:val="both"/>
        <w:rPr>
          <w:rStyle w:val="5"/>
          <w:rFonts w:hint="eastAsia"/>
          <w:b/>
          <w:bCs/>
          <w:sz w:val="52"/>
          <w:szCs w:val="52"/>
        </w:rPr>
      </w:pPr>
    </w:p>
    <w:p w14:paraId="17BA7EAD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Style w:val="5"/>
          <w:rFonts w:hint="eastAsia"/>
          <w:b/>
          <w:bCs/>
          <w:sz w:val="52"/>
          <w:szCs w:val="52"/>
        </w:rPr>
        <w:t>报价函</w:t>
      </w:r>
    </w:p>
    <w:p w14:paraId="4801B064">
      <w:pPr>
        <w:numPr>
          <w:ilvl w:val="0"/>
          <w:numId w:val="0"/>
        </w:numPr>
        <w:spacing w:line="44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聊城市退役军人医院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GE CT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单次维修服务采购项目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4631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49ABF0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2309E9DF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1B4F7BB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740B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376111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1346186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2D9F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48830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017C3FE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4B81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46FB0B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1C32FA2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05ED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19F5B2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774B048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EA388B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19B2177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75DA2F7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562472BD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23日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6EF6EA74"/>
    <w:p w14:paraId="64631E5A">
      <w:pPr>
        <w:numPr>
          <w:ilvl w:val="0"/>
          <w:numId w:val="0"/>
        </w:numPr>
        <w:ind w:left="559" w:leftChars="266" w:firstLine="0" w:firstLineChars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140B"/>
    <w:rsid w:val="0BE1407E"/>
    <w:rsid w:val="250A6F2E"/>
    <w:rsid w:val="40D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361</Characters>
  <Lines>0</Lines>
  <Paragraphs>0</Paragraphs>
  <TotalTime>13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2026-06-12T08:12:00Z</dcterms:created>
  <dc:creator>Administrator</dc:creator>
  <cp:lastModifiedBy>静</cp:lastModifiedBy>
  <dcterms:modified xsi:type="dcterms:W3CDTF">2026-06-23T00:44:38Z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eyJoZGlkIjoiMjBiYTU0NTBiZWEyOWM0MTEwNzQxMzFlZDljYzhmNjgiLCJ1c2VySWQiOiI4NjU1MzEwMzYifQ==</vt:lpwstr>
  </property>
  <property fmtid="{D5CDD505-2E9C-101B-9397-08002B2CF9AE}" pid="4" name="ICV">
    <vt:lpwstr>63D5FF79F6174E01ACDC48E72CFA85F3_13</vt:lpwstr>
  </property>
</Properties>
</file>